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6A5A0" w14:textId="77777777" w:rsidR="009A4C62" w:rsidRDefault="00C16106" w:rsidP="00382446">
      <w:pPr>
        <w:pStyle w:val="Title"/>
        <w:jc w:val="center"/>
        <w:rPr>
          <w:sz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9B5E1B" wp14:editId="2A5F6159">
            <wp:simplePos x="0" y="0"/>
            <wp:positionH relativeFrom="margin">
              <wp:align>left</wp:align>
            </wp:positionH>
            <wp:positionV relativeFrom="paragraph">
              <wp:posOffset>623</wp:posOffset>
            </wp:positionV>
            <wp:extent cx="4028440" cy="2449830"/>
            <wp:effectExtent l="0" t="0" r="0" b="7620"/>
            <wp:wrapTight wrapText="bothSides">
              <wp:wrapPolygon edited="0">
                <wp:start x="0" y="0"/>
                <wp:lineTo x="0" y="21499"/>
                <wp:lineTo x="21450" y="21499"/>
                <wp:lineTo x="21450" y="0"/>
                <wp:lineTo x="0" y="0"/>
              </wp:wrapPolygon>
            </wp:wrapTight>
            <wp:docPr id="41536489" name="Picture 1" descr="NACCT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CT 20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2FB">
        <w:rPr>
          <w:sz w:val="48"/>
        </w:rPr>
        <w:br/>
      </w:r>
    </w:p>
    <w:p w14:paraId="40FE5774" w14:textId="77777777" w:rsidR="00805D41" w:rsidRDefault="0080367B" w:rsidP="00382446">
      <w:pPr>
        <w:pStyle w:val="Title"/>
        <w:jc w:val="center"/>
        <w:rPr>
          <w:sz w:val="48"/>
        </w:rPr>
      </w:pPr>
      <w:r>
        <w:rPr>
          <w:sz w:val="48"/>
        </w:rPr>
        <w:t xml:space="preserve">Poster Presentation </w:t>
      </w:r>
    </w:p>
    <w:p w14:paraId="14B8DF70" w14:textId="3108FDD3" w:rsidR="00B96D29" w:rsidRDefault="0080367B" w:rsidP="00382446">
      <w:pPr>
        <w:pStyle w:val="Title"/>
        <w:jc w:val="center"/>
        <w:rPr>
          <w:sz w:val="48"/>
        </w:rPr>
      </w:pPr>
      <w:r>
        <w:rPr>
          <w:sz w:val="48"/>
        </w:rPr>
        <w:t>Checklist</w:t>
      </w:r>
    </w:p>
    <w:p w14:paraId="379FB72F" w14:textId="77777777" w:rsidR="009A4C62" w:rsidRDefault="000B58A9" w:rsidP="00B96D29">
      <w:pPr>
        <w:rPr>
          <w:b/>
          <w:u w:val="single"/>
        </w:rPr>
      </w:pPr>
      <w:r>
        <w:rPr>
          <w:b/>
          <w:u w:val="single"/>
        </w:rPr>
        <w:br/>
      </w:r>
    </w:p>
    <w:p w14:paraId="048148A8" w14:textId="77777777" w:rsidR="009A4C62" w:rsidRDefault="009A4C62" w:rsidP="00B96D29">
      <w:pPr>
        <w:rPr>
          <w:b/>
          <w:u w:val="single"/>
        </w:rPr>
      </w:pPr>
    </w:p>
    <w:p w14:paraId="510A75A9" w14:textId="77777777" w:rsidR="009A4C62" w:rsidRDefault="009A4C62" w:rsidP="00B96D29">
      <w:pPr>
        <w:rPr>
          <w:b/>
          <w:u w:val="single"/>
        </w:rPr>
      </w:pPr>
    </w:p>
    <w:p w14:paraId="64C9C792" w14:textId="77777777" w:rsidR="00805D41" w:rsidRDefault="00805D41" w:rsidP="00B96D29">
      <w:pPr>
        <w:rPr>
          <w:b/>
          <w:u w:val="single"/>
        </w:rPr>
      </w:pPr>
    </w:p>
    <w:p w14:paraId="7B98D649" w14:textId="1950AC70" w:rsidR="00B96D29" w:rsidRPr="00BC4ACF" w:rsidRDefault="00B96D29" w:rsidP="00B96D29">
      <w:pPr>
        <w:rPr>
          <w:b/>
          <w:u w:val="single"/>
        </w:rPr>
      </w:pPr>
      <w:r w:rsidRPr="00BC4ACF">
        <w:rPr>
          <w:b/>
          <w:u w:val="single"/>
        </w:rPr>
        <w:t xml:space="preserve">What is </w:t>
      </w:r>
      <w:r w:rsidR="0080367B">
        <w:rPr>
          <w:b/>
          <w:u w:val="single"/>
        </w:rPr>
        <w:t>a Poster</w:t>
      </w:r>
      <w:r>
        <w:rPr>
          <w:b/>
          <w:u w:val="single"/>
        </w:rPr>
        <w:t xml:space="preserve"> Presentation? </w:t>
      </w:r>
      <w:r w:rsidRPr="00BC4ACF">
        <w:rPr>
          <w:b/>
          <w:u w:val="single"/>
        </w:rPr>
        <w:t xml:space="preserve"> </w:t>
      </w:r>
    </w:p>
    <w:p w14:paraId="46CE27ED" w14:textId="77FFAAF0" w:rsidR="00C16106" w:rsidRDefault="0080367B" w:rsidP="00B96D29">
      <w:r>
        <w:t xml:space="preserve">Poster Presentations are held on </w:t>
      </w:r>
      <w:r w:rsidRPr="003242FB">
        <w:rPr>
          <w:b/>
          <w:bCs/>
          <w:color w:val="FF0000"/>
          <w:u w:val="single"/>
        </w:rPr>
        <w:t>Saturday,</w:t>
      </w:r>
      <w:r w:rsidR="005213BE">
        <w:rPr>
          <w:b/>
          <w:bCs/>
          <w:color w:val="FF0000"/>
          <w:u w:val="single"/>
        </w:rPr>
        <w:t xml:space="preserve"> </w:t>
      </w:r>
      <w:r w:rsidRPr="003242FB">
        <w:rPr>
          <w:b/>
          <w:bCs/>
          <w:color w:val="FF0000"/>
          <w:u w:val="single"/>
        </w:rPr>
        <w:t>Sunday</w:t>
      </w:r>
      <w:r w:rsidR="005213BE">
        <w:rPr>
          <w:b/>
          <w:bCs/>
          <w:color w:val="FF0000"/>
          <w:u w:val="single"/>
        </w:rPr>
        <w:t>, and Monday</w:t>
      </w:r>
      <w:r w:rsidR="00FA2443" w:rsidRPr="003242FB">
        <w:rPr>
          <w:color w:val="FF0000"/>
        </w:rPr>
        <w:t xml:space="preserve"> </w:t>
      </w:r>
      <w:r w:rsidR="00FA2443">
        <w:t xml:space="preserve">in the </w:t>
      </w:r>
      <w:r w:rsidR="00FA2443" w:rsidRPr="003242FB">
        <w:rPr>
          <w:b/>
          <w:bCs/>
          <w:color w:val="FF0000"/>
          <w:u w:val="single"/>
        </w:rPr>
        <w:t>Exhibit and Poster Hall</w:t>
      </w:r>
      <w:r w:rsidR="00FA2443" w:rsidRPr="003242FB">
        <w:rPr>
          <w:color w:val="FF0000"/>
        </w:rPr>
        <w:t xml:space="preserve"> </w:t>
      </w:r>
      <w:r w:rsidR="00FA2443">
        <w:t xml:space="preserve">at </w:t>
      </w:r>
      <w:r w:rsidR="00C16106">
        <w:t xml:space="preserve">NACCT </w:t>
      </w:r>
      <w:r w:rsidR="003242FB">
        <w:t>Meeting 2024</w:t>
      </w:r>
      <w:r w:rsidR="00FA2443">
        <w:t xml:space="preserve">. Each poster stays </w:t>
      </w:r>
      <w:r w:rsidR="00C16106">
        <w:t>during the designated time, as assigned.</w:t>
      </w:r>
      <w:r w:rsidR="00FA2443">
        <w:t xml:space="preserve"> </w:t>
      </w:r>
    </w:p>
    <w:p w14:paraId="374F3DFC" w14:textId="714C1DF2" w:rsidR="007C50F9" w:rsidRDefault="002D4C3C" w:rsidP="007C50F9">
      <w:pPr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>HYPERLINK "https://degnonassociatesinc.sharepoint.com/:x:/s/degnonallmembers/ETZpOAMkX5hFh0wiWr0xu6EBOL4vCMaaO_TAUqzSZrSOHA?e=7NYSYB"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7C50F9" w:rsidRPr="002D4C3C">
        <w:rPr>
          <w:rStyle w:val="Hyperlink"/>
          <w:b/>
          <w:bCs/>
        </w:rPr>
        <w:t>If you don’t remember your poster presentation time, please view the schedule here</w:t>
      </w:r>
      <w:r>
        <w:rPr>
          <w:b/>
          <w:bCs/>
        </w:rPr>
        <w:fldChar w:fldCharType="end"/>
      </w:r>
    </w:p>
    <w:p w14:paraId="308A8860" w14:textId="4258D55E" w:rsidR="00C16106" w:rsidRPr="00DB1BD9" w:rsidRDefault="00382446" w:rsidP="00DB1BD9">
      <w:pPr>
        <w:ind w:left="720"/>
        <w:rPr>
          <w:b/>
          <w:bCs/>
        </w:rPr>
      </w:pPr>
      <w:r w:rsidRPr="009A4C62">
        <w:rPr>
          <w:b/>
          <w:bCs/>
        </w:rPr>
        <w:t xml:space="preserve">Poster presentation times </w:t>
      </w:r>
      <w:r w:rsidR="00C16106" w:rsidRPr="009A4C62">
        <w:rPr>
          <w:b/>
          <w:bCs/>
        </w:rPr>
        <w:t xml:space="preserve">are </w:t>
      </w:r>
    </w:p>
    <w:p w14:paraId="262E87E3" w14:textId="0B3EE51A" w:rsidR="00DB1BD9" w:rsidRDefault="00C16106" w:rsidP="009A4C62">
      <w:pPr>
        <w:pStyle w:val="ListParagraph"/>
        <w:numPr>
          <w:ilvl w:val="0"/>
          <w:numId w:val="8"/>
        </w:numPr>
        <w:rPr>
          <w:b/>
          <w:bCs/>
        </w:rPr>
      </w:pPr>
      <w:bookmarkStart w:id="0" w:name="_Hlk171343798"/>
      <w:r w:rsidRPr="009A4C62">
        <w:rPr>
          <w:b/>
          <w:bCs/>
        </w:rPr>
        <w:t>Saturday 9/21</w:t>
      </w:r>
      <w:bookmarkEnd w:id="0"/>
      <w:r w:rsidRPr="009A4C62">
        <w:rPr>
          <w:b/>
          <w:bCs/>
        </w:rPr>
        <w:t xml:space="preserve"> from </w:t>
      </w:r>
      <w:r w:rsidR="00805D41">
        <w:rPr>
          <w:b/>
          <w:bCs/>
        </w:rPr>
        <w:t>9:30</w:t>
      </w:r>
      <w:r w:rsidRPr="009A4C62">
        <w:rPr>
          <w:b/>
          <w:bCs/>
        </w:rPr>
        <w:t>am-1</w:t>
      </w:r>
      <w:r w:rsidR="00805D41">
        <w:rPr>
          <w:b/>
          <w:bCs/>
        </w:rPr>
        <w:t>0:30a</w:t>
      </w:r>
      <w:r w:rsidRPr="009A4C62">
        <w:rPr>
          <w:b/>
          <w:bCs/>
        </w:rPr>
        <w:t xml:space="preserve">m </w:t>
      </w:r>
    </w:p>
    <w:p w14:paraId="786C5417" w14:textId="4DBA2A51" w:rsidR="00DB1BD9" w:rsidRDefault="00DB1BD9" w:rsidP="00DB1BD9">
      <w:pPr>
        <w:pStyle w:val="ListParagraph"/>
        <w:numPr>
          <w:ilvl w:val="1"/>
          <w:numId w:val="8"/>
        </w:numPr>
      </w:pPr>
      <w:r w:rsidRPr="00DB1BD9">
        <w:t>S</w:t>
      </w:r>
      <w:r w:rsidR="005213BE">
        <w:t>et Up</w:t>
      </w:r>
      <w:r w:rsidRPr="00DB1BD9">
        <w:t>- Friday 9/20 from 1</w:t>
      </w:r>
      <w:r>
        <w:t>:00</w:t>
      </w:r>
      <w:r w:rsidR="005213BE">
        <w:t xml:space="preserve">pm </w:t>
      </w:r>
      <w:r w:rsidRPr="00DB1BD9">
        <w:t>-</w:t>
      </w:r>
      <w:r w:rsidR="005213BE">
        <w:t xml:space="preserve"> </w:t>
      </w:r>
      <w:r>
        <w:t>5:00</w:t>
      </w:r>
      <w:r w:rsidRPr="00DB1BD9">
        <w:t>pm</w:t>
      </w:r>
    </w:p>
    <w:p w14:paraId="147CCE26" w14:textId="63AA9C39" w:rsidR="00DB1BD9" w:rsidRPr="00DB1BD9" w:rsidRDefault="00DB1BD9" w:rsidP="00DB1BD9">
      <w:pPr>
        <w:pStyle w:val="ListParagraph"/>
        <w:numPr>
          <w:ilvl w:val="1"/>
          <w:numId w:val="8"/>
        </w:numPr>
      </w:pPr>
      <w:r>
        <w:t xml:space="preserve">Required Display </w:t>
      </w:r>
      <w:r w:rsidR="005213BE">
        <w:t>T</w:t>
      </w:r>
      <w:r>
        <w:t xml:space="preserve">ime </w:t>
      </w:r>
      <w:r w:rsidR="005213BE" w:rsidRPr="005213BE">
        <w:t>Saturday 9/21</w:t>
      </w:r>
      <w:r w:rsidR="005213BE">
        <w:t xml:space="preserve"> </w:t>
      </w:r>
      <w:r>
        <w:t xml:space="preserve">from </w:t>
      </w:r>
      <w:r w:rsidRPr="00DB1BD9">
        <w:t>9:00</w:t>
      </w:r>
      <w:r w:rsidR="005213BE">
        <w:t xml:space="preserve">am </w:t>
      </w:r>
      <w:r w:rsidRPr="00DB1BD9">
        <w:t>- 4:00</w:t>
      </w:r>
      <w:r w:rsidR="005213BE">
        <w:t>pm</w:t>
      </w:r>
    </w:p>
    <w:p w14:paraId="03F41A5C" w14:textId="3317F45B" w:rsidR="00C16106" w:rsidRPr="00DB1BD9" w:rsidRDefault="005213BE" w:rsidP="00DB1BD9">
      <w:pPr>
        <w:pStyle w:val="ListParagraph"/>
        <w:numPr>
          <w:ilvl w:val="1"/>
          <w:numId w:val="8"/>
        </w:numPr>
      </w:pPr>
      <w:r>
        <w:t>Break Down</w:t>
      </w:r>
      <w:r w:rsidRPr="00DB1BD9">
        <w:t xml:space="preserve"> </w:t>
      </w:r>
      <w:r w:rsidR="00DB1BD9" w:rsidRPr="00DB1BD9">
        <w:t xml:space="preserve">- </w:t>
      </w:r>
      <w:r>
        <w:t xml:space="preserve">Saturday </w:t>
      </w:r>
      <w:r w:rsidR="00DB1BD9" w:rsidRPr="00DB1BD9">
        <w:t>9/21 from</w:t>
      </w:r>
      <w:r w:rsidR="00DB1BD9">
        <w:t xml:space="preserve"> 4:00</w:t>
      </w:r>
      <w:r>
        <w:t xml:space="preserve">pm </w:t>
      </w:r>
      <w:r w:rsidR="00DB1BD9">
        <w:t>-</w:t>
      </w:r>
      <w:r>
        <w:t xml:space="preserve"> </w:t>
      </w:r>
      <w:r w:rsidR="00DB1BD9">
        <w:t>4:45pm</w:t>
      </w:r>
    </w:p>
    <w:p w14:paraId="792BFDE7" w14:textId="09DE0883" w:rsidR="009A4C62" w:rsidRDefault="00C16106" w:rsidP="009A4C62">
      <w:pPr>
        <w:pStyle w:val="ListParagraph"/>
        <w:numPr>
          <w:ilvl w:val="0"/>
          <w:numId w:val="8"/>
        </w:numPr>
        <w:rPr>
          <w:b/>
          <w:bCs/>
        </w:rPr>
      </w:pPr>
      <w:r w:rsidRPr="009A4C62">
        <w:rPr>
          <w:b/>
          <w:bCs/>
        </w:rPr>
        <w:t xml:space="preserve">Sunday 9/22 from </w:t>
      </w:r>
      <w:r w:rsidR="00805D41" w:rsidRPr="009A4C62">
        <w:rPr>
          <w:b/>
          <w:bCs/>
        </w:rPr>
        <w:t>11:00am-12:00pm</w:t>
      </w:r>
    </w:p>
    <w:p w14:paraId="6A8DBA11" w14:textId="03F71E54" w:rsidR="00DB1BD9" w:rsidRDefault="005213BE" w:rsidP="00DB1BD9">
      <w:pPr>
        <w:pStyle w:val="ListParagraph"/>
        <w:numPr>
          <w:ilvl w:val="1"/>
          <w:numId w:val="8"/>
        </w:numPr>
      </w:pPr>
      <w:r w:rsidRPr="00DB1BD9">
        <w:t>S</w:t>
      </w:r>
      <w:r>
        <w:t>et Up</w:t>
      </w:r>
      <w:r w:rsidRPr="00DB1BD9">
        <w:t xml:space="preserve"> </w:t>
      </w:r>
      <w:r w:rsidR="00DB1BD9" w:rsidRPr="00DB1BD9">
        <w:t xml:space="preserve">- </w:t>
      </w:r>
      <w:r w:rsidR="00DB1BD9">
        <w:t>Saturday</w:t>
      </w:r>
      <w:r w:rsidR="00DB1BD9" w:rsidRPr="00DB1BD9">
        <w:t xml:space="preserve"> 9/2</w:t>
      </w:r>
      <w:r w:rsidR="00DB1BD9">
        <w:t>1</w:t>
      </w:r>
      <w:r w:rsidR="00DB1BD9" w:rsidRPr="00DB1BD9">
        <w:t xml:space="preserve"> from </w:t>
      </w:r>
      <w:r w:rsidR="00DB1BD9">
        <w:t>5:00</w:t>
      </w:r>
      <w:r>
        <w:t xml:space="preserve">pm </w:t>
      </w:r>
      <w:r w:rsidR="00DB1BD9" w:rsidRPr="00DB1BD9">
        <w:t>-</w:t>
      </w:r>
      <w:r>
        <w:t xml:space="preserve"> </w:t>
      </w:r>
      <w:r w:rsidR="00DB1BD9">
        <w:t>5:45</w:t>
      </w:r>
      <w:r w:rsidR="00DB1BD9" w:rsidRPr="00DB1BD9">
        <w:t>pm</w:t>
      </w:r>
    </w:p>
    <w:p w14:paraId="407B905C" w14:textId="128714F6" w:rsidR="00DB1BD9" w:rsidRPr="00DB1BD9" w:rsidRDefault="00DB1BD9" w:rsidP="00DB1BD9">
      <w:pPr>
        <w:pStyle w:val="ListParagraph"/>
        <w:numPr>
          <w:ilvl w:val="1"/>
          <w:numId w:val="8"/>
        </w:numPr>
      </w:pPr>
      <w:r>
        <w:t xml:space="preserve">Required Display time </w:t>
      </w:r>
      <w:r w:rsidR="005213BE" w:rsidRPr="005213BE">
        <w:t>Sunday 9/22</w:t>
      </w:r>
      <w:r w:rsidR="005213BE">
        <w:t xml:space="preserve"> </w:t>
      </w:r>
      <w:r>
        <w:t xml:space="preserve">from </w:t>
      </w:r>
      <w:r w:rsidRPr="00DB1BD9">
        <w:t>9:00 AM - 1:30 PM</w:t>
      </w:r>
    </w:p>
    <w:p w14:paraId="087ABBF1" w14:textId="07F835BF" w:rsidR="00DB1BD9" w:rsidRDefault="005213BE" w:rsidP="00DB1BD9">
      <w:pPr>
        <w:pStyle w:val="ListParagraph"/>
        <w:numPr>
          <w:ilvl w:val="1"/>
          <w:numId w:val="8"/>
        </w:numPr>
      </w:pPr>
      <w:r>
        <w:t>Break Down</w:t>
      </w:r>
      <w:r w:rsidRPr="00DB1BD9">
        <w:t xml:space="preserve"> </w:t>
      </w:r>
      <w:r w:rsidR="00DB1BD9" w:rsidRPr="00DB1BD9">
        <w:t xml:space="preserve">- </w:t>
      </w:r>
      <w:r>
        <w:t xml:space="preserve">Sunday </w:t>
      </w:r>
      <w:r w:rsidR="00DB1BD9" w:rsidRPr="00DB1BD9">
        <w:t>9/</w:t>
      </w:r>
      <w:r w:rsidR="00DB1BD9">
        <w:t>22</w:t>
      </w:r>
      <w:r w:rsidR="00DB1BD9" w:rsidRPr="00DB1BD9">
        <w:t xml:space="preserve"> from</w:t>
      </w:r>
      <w:r w:rsidR="00DB1BD9">
        <w:t xml:space="preserve"> 4:00</w:t>
      </w:r>
      <w:r>
        <w:t xml:space="preserve">pm </w:t>
      </w:r>
      <w:r w:rsidR="00DB1BD9">
        <w:t>-</w:t>
      </w:r>
      <w:r>
        <w:t xml:space="preserve"> </w:t>
      </w:r>
      <w:r w:rsidR="00DB1BD9">
        <w:t>4:30</w:t>
      </w:r>
      <w:r>
        <w:t>pm</w:t>
      </w:r>
    </w:p>
    <w:p w14:paraId="15B6A02D" w14:textId="338B3FD2" w:rsidR="00DB1BD9" w:rsidRDefault="00DB1BD9" w:rsidP="00DB1BD9">
      <w:pPr>
        <w:pStyle w:val="ListParagraph"/>
        <w:numPr>
          <w:ilvl w:val="0"/>
          <w:numId w:val="8"/>
        </w:numPr>
        <w:rPr>
          <w:b/>
          <w:bCs/>
        </w:rPr>
      </w:pPr>
      <w:r w:rsidRPr="00DB1BD9">
        <w:rPr>
          <w:b/>
          <w:bCs/>
        </w:rPr>
        <w:t>Monday 9/23 from 12:30pm-1:30pm</w:t>
      </w:r>
    </w:p>
    <w:p w14:paraId="47373721" w14:textId="383ADBF7" w:rsidR="005213BE" w:rsidRDefault="005213BE" w:rsidP="005213BE">
      <w:pPr>
        <w:pStyle w:val="ListParagraph"/>
        <w:numPr>
          <w:ilvl w:val="1"/>
          <w:numId w:val="8"/>
        </w:numPr>
      </w:pPr>
      <w:r w:rsidRPr="00DB1BD9">
        <w:t>S</w:t>
      </w:r>
      <w:r>
        <w:t>et Up</w:t>
      </w:r>
      <w:r w:rsidRPr="00DB1BD9">
        <w:t xml:space="preserve"> - </w:t>
      </w:r>
      <w:r>
        <w:t>Sunday</w:t>
      </w:r>
      <w:r w:rsidRPr="00DB1BD9">
        <w:t xml:space="preserve"> 9/2</w:t>
      </w:r>
      <w:r>
        <w:t>2</w:t>
      </w:r>
      <w:r w:rsidRPr="00DB1BD9">
        <w:t xml:space="preserve"> from </w:t>
      </w:r>
      <w:r>
        <w:t xml:space="preserve">5:00pm </w:t>
      </w:r>
      <w:r w:rsidRPr="00DB1BD9">
        <w:t>-</w:t>
      </w:r>
      <w:r>
        <w:t xml:space="preserve"> 6:00</w:t>
      </w:r>
      <w:r w:rsidRPr="00DB1BD9">
        <w:t>pm</w:t>
      </w:r>
    </w:p>
    <w:p w14:paraId="2C4AB84B" w14:textId="1021C71B" w:rsidR="005213BE" w:rsidRPr="00DB1BD9" w:rsidRDefault="005213BE" w:rsidP="005213BE">
      <w:pPr>
        <w:pStyle w:val="ListParagraph"/>
        <w:numPr>
          <w:ilvl w:val="1"/>
          <w:numId w:val="8"/>
        </w:numPr>
      </w:pPr>
      <w:r>
        <w:t xml:space="preserve">Required Display time </w:t>
      </w:r>
      <w:r w:rsidRPr="005213BE">
        <w:t>Monday 9/23</w:t>
      </w:r>
      <w:r>
        <w:t xml:space="preserve"> from </w:t>
      </w:r>
      <w:r w:rsidRPr="005213BE">
        <w:t>9:00</w:t>
      </w:r>
      <w:r>
        <w:t>am</w:t>
      </w:r>
      <w:r w:rsidRPr="005213BE">
        <w:t xml:space="preserve"> - 1:30</w:t>
      </w:r>
      <w:r>
        <w:t>pm</w:t>
      </w:r>
    </w:p>
    <w:p w14:paraId="03C3ADC5" w14:textId="63AEE364" w:rsidR="00DB1BD9" w:rsidRPr="005213BE" w:rsidRDefault="005213BE" w:rsidP="005213BE">
      <w:pPr>
        <w:pStyle w:val="ListParagraph"/>
        <w:numPr>
          <w:ilvl w:val="1"/>
          <w:numId w:val="8"/>
        </w:numPr>
      </w:pPr>
      <w:r>
        <w:t xml:space="preserve">Break Down </w:t>
      </w:r>
      <w:r w:rsidRPr="00DB1BD9">
        <w:t xml:space="preserve">- </w:t>
      </w:r>
      <w:r>
        <w:t xml:space="preserve">Monday </w:t>
      </w:r>
      <w:r w:rsidRPr="005213BE">
        <w:t>9/23</w:t>
      </w:r>
      <w:r>
        <w:t xml:space="preserve"> from</w:t>
      </w:r>
      <w:r w:rsidRPr="005213BE">
        <w:t xml:space="preserve"> 1:30</w:t>
      </w:r>
      <w:r>
        <w:t>am</w:t>
      </w:r>
      <w:r w:rsidRPr="005213BE">
        <w:t xml:space="preserve"> - 3:00</w:t>
      </w:r>
      <w:r>
        <w:t>pm</w:t>
      </w:r>
    </w:p>
    <w:p w14:paraId="316197A5" w14:textId="1AF9B89C" w:rsidR="00B96D29" w:rsidRDefault="00382446" w:rsidP="009A4C62">
      <w:r>
        <w:t>Poster Presenters must be</w:t>
      </w:r>
      <w:r w:rsidR="00FA2443">
        <w:t xml:space="preserve"> available </w:t>
      </w:r>
      <w:proofErr w:type="gramStart"/>
      <w:r w:rsidR="00FA2443">
        <w:t>at</w:t>
      </w:r>
      <w:proofErr w:type="gramEnd"/>
      <w:r w:rsidR="00FA2443">
        <w:t xml:space="preserve"> poster</w:t>
      </w:r>
      <w:r>
        <w:t>s</w:t>
      </w:r>
      <w:r w:rsidR="00FA2443">
        <w:t xml:space="preserve"> during </w:t>
      </w:r>
      <w:r>
        <w:t xml:space="preserve">the </w:t>
      </w:r>
      <w:r w:rsidR="00FA2443">
        <w:t xml:space="preserve">assigned presentation date and time. </w:t>
      </w:r>
      <w:r w:rsidR="0079679B">
        <w:t xml:space="preserve">The date, time, and location of your </w:t>
      </w:r>
      <w:r w:rsidR="00FA2443">
        <w:t xml:space="preserve">poster </w:t>
      </w:r>
      <w:r w:rsidR="0079679B">
        <w:t xml:space="preserve">presentation </w:t>
      </w:r>
      <w:r w:rsidR="008B5BB5">
        <w:t>was included on</w:t>
      </w:r>
      <w:r>
        <w:t xml:space="preserve"> your disposition</w:t>
      </w:r>
      <w:r w:rsidR="008B5BB5">
        <w:t xml:space="preserve"> letter</w:t>
      </w:r>
      <w:r>
        <w:t xml:space="preserve">. </w:t>
      </w:r>
      <w:r w:rsidR="0079679B">
        <w:t xml:space="preserve"> </w:t>
      </w:r>
    </w:p>
    <w:p w14:paraId="080368CA" w14:textId="0537548A" w:rsidR="00E812DE" w:rsidRDefault="00382446" w:rsidP="00E812DE">
      <w:pPr>
        <w:rPr>
          <w:b/>
        </w:rPr>
      </w:pPr>
      <w:r>
        <w:rPr>
          <w:b/>
        </w:rPr>
        <w:t>Poster Presenters</w:t>
      </w:r>
      <w:r w:rsidR="00E812DE">
        <w:rPr>
          <w:b/>
        </w:rPr>
        <w:t xml:space="preserve"> must register to attend </w:t>
      </w:r>
      <w:r w:rsidR="00C52B46">
        <w:rPr>
          <w:b/>
        </w:rPr>
        <w:t>NACCT</w:t>
      </w:r>
      <w:r w:rsidR="003242FB">
        <w:rPr>
          <w:b/>
        </w:rPr>
        <w:t xml:space="preserve"> 2024</w:t>
      </w:r>
      <w:r w:rsidR="00E812DE">
        <w:rPr>
          <w:b/>
        </w:rPr>
        <w:t xml:space="preserve"> to </w:t>
      </w:r>
      <w:r>
        <w:rPr>
          <w:b/>
        </w:rPr>
        <w:t xml:space="preserve">participate in the </w:t>
      </w:r>
      <w:r w:rsidR="00805D41">
        <w:rPr>
          <w:b/>
        </w:rPr>
        <w:t>meeting.</w:t>
      </w:r>
      <w:r w:rsidR="00E812DE" w:rsidRPr="00E07D4E">
        <w:rPr>
          <w:b/>
        </w:rPr>
        <w:t xml:space="preserve"> </w:t>
      </w:r>
      <w:r w:rsidR="009E0A59" w:rsidRPr="00E07D4E">
        <w:rPr>
          <w:b/>
        </w:rPr>
        <w:t xml:space="preserve"> </w:t>
      </w:r>
      <w:r w:rsidR="009E0A59" w:rsidRPr="009E0A59">
        <w:rPr>
          <w:b/>
          <w:i/>
        </w:rPr>
        <w:t>Important note: Abstracts are subject to withdraw if presenting author does register.</w:t>
      </w:r>
      <w:r w:rsidR="009E0A59">
        <w:rPr>
          <w:b/>
        </w:rPr>
        <w:t xml:space="preserve"> </w:t>
      </w:r>
    </w:p>
    <w:p w14:paraId="05D7CAAE" w14:textId="77777777" w:rsidR="00B96D29" w:rsidRPr="00BC4ACF" w:rsidRDefault="00B96D29" w:rsidP="00B96D29">
      <w:pPr>
        <w:rPr>
          <w:b/>
          <w:u w:val="single"/>
        </w:rPr>
      </w:pPr>
      <w:r w:rsidRPr="00BC4ACF">
        <w:rPr>
          <w:b/>
          <w:u w:val="single"/>
        </w:rPr>
        <w:t xml:space="preserve">How to Format Your </w:t>
      </w:r>
      <w:r w:rsidR="00FA2443">
        <w:rPr>
          <w:b/>
          <w:u w:val="single"/>
        </w:rPr>
        <w:t xml:space="preserve">Poster: </w:t>
      </w:r>
      <w:r w:rsidRPr="00BC4ACF">
        <w:rPr>
          <w:b/>
          <w:u w:val="single"/>
        </w:rPr>
        <w:t xml:space="preserve"> </w:t>
      </w:r>
    </w:p>
    <w:p w14:paraId="428718A7" w14:textId="77777777" w:rsidR="00FA2443" w:rsidRDefault="00FA2443" w:rsidP="00B96D29">
      <w:pPr>
        <w:pStyle w:val="ListParagraph"/>
        <w:numPr>
          <w:ilvl w:val="0"/>
          <w:numId w:val="1"/>
        </w:numPr>
      </w:pPr>
      <w:r>
        <w:t>Size: Posters should be no larger than 8’ (L) x 4’ (H)</w:t>
      </w:r>
    </w:p>
    <w:p w14:paraId="53C99549" w14:textId="77777777" w:rsidR="00FA2443" w:rsidRPr="007455C8" w:rsidRDefault="00630367" w:rsidP="00B96D29">
      <w:pPr>
        <w:pStyle w:val="ListParagraph"/>
        <w:numPr>
          <w:ilvl w:val="0"/>
          <w:numId w:val="1"/>
        </w:numPr>
      </w:pPr>
      <w:r w:rsidRPr="007455C8">
        <w:t>In the upper left-hand</w:t>
      </w:r>
      <w:r w:rsidR="00FA2443" w:rsidRPr="007455C8">
        <w:t xml:space="preserve"> corner of your poster: </w:t>
      </w:r>
    </w:p>
    <w:p w14:paraId="7770EA75" w14:textId="77777777" w:rsidR="00FA2443" w:rsidRPr="007455C8" w:rsidRDefault="00FA2443" w:rsidP="00FA2443">
      <w:pPr>
        <w:pStyle w:val="ListParagraph"/>
        <w:numPr>
          <w:ilvl w:val="1"/>
          <w:numId w:val="1"/>
        </w:numPr>
        <w:rPr>
          <w:rFonts w:cstheme="minorHAnsi"/>
        </w:rPr>
      </w:pPr>
      <w:r w:rsidRPr="007455C8">
        <w:rPr>
          <w:rFonts w:cstheme="minorHAnsi"/>
        </w:rPr>
        <w:t xml:space="preserve">Clearly note your assigned presentation number </w:t>
      </w:r>
      <w:r w:rsidRPr="007455C8">
        <w:rPr>
          <w:rFonts w:cstheme="minorHAnsi"/>
          <w:u w:val="single"/>
        </w:rPr>
        <w:t>and</w:t>
      </w:r>
      <w:r w:rsidRPr="007455C8">
        <w:rPr>
          <w:rFonts w:cstheme="minorHAnsi"/>
        </w:rPr>
        <w:t xml:space="preserve"> date</w:t>
      </w:r>
    </w:p>
    <w:p w14:paraId="41DF7BA5" w14:textId="2A8EA34D" w:rsidR="00FA2443" w:rsidRPr="007455C8" w:rsidRDefault="00382446" w:rsidP="00FA2443">
      <w:pPr>
        <w:pStyle w:val="ListParagraph"/>
        <w:numPr>
          <w:ilvl w:val="1"/>
          <w:numId w:val="1"/>
        </w:numPr>
        <w:rPr>
          <w:rFonts w:cstheme="minorHAnsi"/>
        </w:rPr>
      </w:pPr>
      <w:r w:rsidRPr="007455C8">
        <w:rPr>
          <w:rFonts w:cstheme="minorHAnsi"/>
          <w:color w:val="000000"/>
        </w:rPr>
        <w:t>Final poster numbers will be published in the</w:t>
      </w:r>
      <w:r w:rsidR="00FA2443" w:rsidRPr="007455C8">
        <w:rPr>
          <w:rFonts w:cstheme="minorHAnsi"/>
          <w:color w:val="000000"/>
        </w:rPr>
        <w:t> </w:t>
      </w:r>
      <w:r w:rsidR="00FA2443" w:rsidRPr="007455C8">
        <w:rPr>
          <w:rFonts w:cstheme="minorHAnsi"/>
        </w:rPr>
        <w:t>Itinerary Planner</w:t>
      </w:r>
      <w:r w:rsidR="00FA2443" w:rsidRPr="007455C8">
        <w:rPr>
          <w:rFonts w:cstheme="minorHAnsi"/>
          <w:color w:val="000000"/>
        </w:rPr>
        <w:t> </w:t>
      </w:r>
      <w:r w:rsidRPr="007455C8">
        <w:rPr>
          <w:rFonts w:cstheme="minorHAnsi"/>
          <w:color w:val="000000"/>
        </w:rPr>
        <w:t xml:space="preserve">in </w:t>
      </w:r>
      <w:r w:rsidR="007455C8">
        <w:rPr>
          <w:rFonts w:cstheme="minorHAnsi"/>
          <w:color w:val="000000"/>
        </w:rPr>
        <w:t>late July</w:t>
      </w:r>
    </w:p>
    <w:p w14:paraId="35974D92" w14:textId="77777777" w:rsidR="00FA2443" w:rsidRPr="007455C8" w:rsidRDefault="00FA2443" w:rsidP="00FA2443">
      <w:pPr>
        <w:pStyle w:val="ListParagraph"/>
        <w:numPr>
          <w:ilvl w:val="0"/>
          <w:numId w:val="1"/>
        </w:numPr>
        <w:rPr>
          <w:rFonts w:cstheme="minorHAnsi"/>
        </w:rPr>
      </w:pPr>
      <w:r w:rsidRPr="007455C8">
        <w:rPr>
          <w:rFonts w:cstheme="minorHAnsi"/>
          <w:color w:val="000000"/>
        </w:rPr>
        <w:t xml:space="preserve">Centered at the top of your poster: </w:t>
      </w:r>
    </w:p>
    <w:p w14:paraId="0887B1B5" w14:textId="77777777" w:rsidR="00FA2443" w:rsidRPr="00630367" w:rsidRDefault="00630367" w:rsidP="00FA2443">
      <w:pPr>
        <w:pStyle w:val="ListParagraph"/>
        <w:numPr>
          <w:ilvl w:val="1"/>
          <w:numId w:val="1"/>
        </w:numPr>
        <w:rPr>
          <w:rFonts w:cstheme="minorHAnsi"/>
        </w:rPr>
      </w:pPr>
      <w:r w:rsidRPr="007455C8">
        <w:rPr>
          <w:rFonts w:cstheme="minorHAnsi"/>
          <w:color w:val="000000"/>
        </w:rPr>
        <w:t>Author nam</w:t>
      </w:r>
      <w:r>
        <w:rPr>
          <w:rFonts w:cstheme="minorHAnsi"/>
          <w:color w:val="000000"/>
        </w:rPr>
        <w:t>e(s) and institution</w:t>
      </w:r>
    </w:p>
    <w:p w14:paraId="58B93429" w14:textId="77777777" w:rsidR="00630367" w:rsidRPr="00630367" w:rsidRDefault="00630367" w:rsidP="0063036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000000"/>
        </w:rPr>
        <w:t xml:space="preserve">In the upper right-hand corner of your poster, place </w:t>
      </w:r>
    </w:p>
    <w:p w14:paraId="5412E6B4" w14:textId="77777777" w:rsidR="00630367" w:rsidRPr="00630367" w:rsidRDefault="00630367" w:rsidP="0063036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color w:val="000000"/>
        </w:rPr>
        <w:lastRenderedPageBreak/>
        <w:t>Your Institution</w:t>
      </w:r>
    </w:p>
    <w:p w14:paraId="7429711D" w14:textId="77777777" w:rsidR="00630367" w:rsidRPr="00630367" w:rsidRDefault="00630367" w:rsidP="0063036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color w:val="000000"/>
        </w:rPr>
        <w:t>Phone Number</w:t>
      </w:r>
    </w:p>
    <w:p w14:paraId="74E54AAF" w14:textId="77777777" w:rsidR="00630367" w:rsidRPr="00630367" w:rsidRDefault="00630367" w:rsidP="0063036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color w:val="000000"/>
        </w:rPr>
        <w:t xml:space="preserve">Email Address </w:t>
      </w:r>
    </w:p>
    <w:p w14:paraId="11CB648F" w14:textId="01149FAE" w:rsidR="00630367" w:rsidRPr="006C14DB" w:rsidRDefault="006C14DB" w:rsidP="006C14DB">
      <w:pPr>
        <w:pStyle w:val="ListParagraph"/>
        <w:numPr>
          <w:ilvl w:val="0"/>
          <w:numId w:val="7"/>
        </w:numPr>
        <w:rPr>
          <w:rFonts w:cstheme="minorHAnsi"/>
        </w:rPr>
      </w:pPr>
      <w:r w:rsidRPr="006C14DB">
        <w:rPr>
          <w:rFonts w:cstheme="minorHAnsi"/>
          <w:color w:val="000000"/>
        </w:rPr>
        <w:t>On main area of the</w:t>
      </w:r>
      <w:r w:rsidR="00630367" w:rsidRPr="006C14DB">
        <w:rPr>
          <w:rFonts w:cstheme="minorHAnsi"/>
          <w:color w:val="000000"/>
        </w:rPr>
        <w:t xml:space="preserve"> poster, </w:t>
      </w:r>
      <w:r w:rsidRPr="006C14DB">
        <w:rPr>
          <w:rFonts w:cstheme="minorHAnsi"/>
          <w:color w:val="000000"/>
        </w:rPr>
        <w:t>include a</w:t>
      </w:r>
      <w:r w:rsidR="00630367" w:rsidRPr="006C14DB">
        <w:rPr>
          <w:rFonts w:cstheme="minorHAnsi"/>
          <w:color w:val="000000"/>
        </w:rPr>
        <w:t xml:space="preserve"> reproduction of your abstract with the following headings</w:t>
      </w:r>
      <w:r w:rsidR="001A0338" w:rsidRPr="006C14DB">
        <w:rPr>
          <w:rFonts w:cstheme="minorHAnsi"/>
          <w:color w:val="000000"/>
        </w:rPr>
        <w:t xml:space="preserve"> (which should be in 40 pt font)</w:t>
      </w:r>
      <w:r>
        <w:rPr>
          <w:rFonts w:cstheme="minorHAnsi"/>
          <w:color w:val="000000"/>
        </w:rPr>
        <w:t>:</w:t>
      </w:r>
      <w:r w:rsidR="001A0338" w:rsidRPr="006C14DB">
        <w:rPr>
          <w:rFonts w:cstheme="minorHAnsi"/>
          <w:color w:val="000000"/>
        </w:rPr>
        <w:t xml:space="preserve"> </w:t>
      </w:r>
    </w:p>
    <w:p w14:paraId="42DD7ABF" w14:textId="77777777" w:rsidR="00630367" w:rsidRPr="00630367" w:rsidRDefault="00630367" w:rsidP="006C14DB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  <w:color w:val="000000"/>
        </w:rPr>
        <w:t>Introduction</w:t>
      </w:r>
    </w:p>
    <w:p w14:paraId="45BABF16" w14:textId="77777777" w:rsidR="00630367" w:rsidRPr="00630367" w:rsidRDefault="00630367" w:rsidP="006C14DB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  <w:color w:val="000000"/>
        </w:rPr>
        <w:t>Methods</w:t>
      </w:r>
    </w:p>
    <w:p w14:paraId="284196B2" w14:textId="77777777" w:rsidR="00630367" w:rsidRPr="00630367" w:rsidRDefault="00630367" w:rsidP="006C14DB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  <w:color w:val="000000"/>
        </w:rPr>
        <w:t>Results</w:t>
      </w:r>
    </w:p>
    <w:p w14:paraId="773EED1F" w14:textId="243E0CAB" w:rsidR="00630367" w:rsidRPr="006C14DB" w:rsidRDefault="00630367" w:rsidP="006C14DB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  <w:color w:val="000000"/>
        </w:rPr>
        <w:t>Conclusions</w:t>
      </w:r>
    </w:p>
    <w:p w14:paraId="7B78C792" w14:textId="3E24F148" w:rsidR="006C14DB" w:rsidRPr="006C14DB" w:rsidRDefault="006C14DB" w:rsidP="006C14DB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  <w:color w:val="000000"/>
        </w:rPr>
        <w:t xml:space="preserve">References </w:t>
      </w:r>
    </w:p>
    <w:p w14:paraId="2A4933B2" w14:textId="6B2268C9" w:rsidR="006C14DB" w:rsidRPr="006C14DB" w:rsidRDefault="006C14DB" w:rsidP="006C14DB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  <w:color w:val="000000"/>
        </w:rPr>
        <w:t xml:space="preserve">Discussion (optional) </w:t>
      </w:r>
    </w:p>
    <w:p w14:paraId="441BC2E3" w14:textId="0A4A0535" w:rsidR="00630367" w:rsidRPr="006C14DB" w:rsidRDefault="006C14DB" w:rsidP="009131C9">
      <w:pPr>
        <w:pStyle w:val="ListParagraph"/>
        <w:numPr>
          <w:ilvl w:val="2"/>
          <w:numId w:val="1"/>
        </w:numPr>
        <w:ind w:left="720"/>
        <w:rPr>
          <w:rFonts w:cstheme="minorHAnsi"/>
        </w:rPr>
      </w:pPr>
      <w:r>
        <w:rPr>
          <w:rFonts w:cstheme="minorHAnsi"/>
          <w:color w:val="000000"/>
        </w:rPr>
        <w:t>Important</w:t>
      </w:r>
      <w:r w:rsidRPr="006C14DB">
        <w:rPr>
          <w:rFonts w:cstheme="minorHAnsi"/>
          <w:color w:val="000000"/>
        </w:rPr>
        <w:t xml:space="preserve"> </w:t>
      </w:r>
      <w:r w:rsidR="00630367" w:rsidRPr="006C14DB">
        <w:rPr>
          <w:rFonts w:cstheme="minorHAnsi"/>
          <w:color w:val="000000"/>
        </w:rPr>
        <w:t>Note</w:t>
      </w:r>
      <w:r>
        <w:rPr>
          <w:rFonts w:cstheme="minorHAnsi"/>
          <w:color w:val="000000"/>
        </w:rPr>
        <w:t>s</w:t>
      </w:r>
      <w:r w:rsidR="00630367" w:rsidRPr="006C14DB">
        <w:rPr>
          <w:rFonts w:cstheme="minorHAnsi"/>
          <w:color w:val="000000"/>
        </w:rPr>
        <w:t xml:space="preserve">: Commercial, product, and </w:t>
      </w:r>
      <w:r>
        <w:rPr>
          <w:rFonts w:cstheme="minorHAnsi"/>
          <w:color w:val="000000"/>
        </w:rPr>
        <w:t>corporate</w:t>
      </w:r>
      <w:r w:rsidR="00630367" w:rsidRPr="006C14DB">
        <w:rPr>
          <w:rFonts w:cstheme="minorHAnsi"/>
          <w:color w:val="000000"/>
        </w:rPr>
        <w:t xml:space="preserve"> logos must NOT be place</w:t>
      </w:r>
      <w:r>
        <w:rPr>
          <w:rFonts w:cstheme="minorHAnsi"/>
          <w:color w:val="000000"/>
        </w:rPr>
        <w:t>d on posters or poster boards, h</w:t>
      </w:r>
      <w:r w:rsidR="00630367" w:rsidRPr="006C14DB">
        <w:rPr>
          <w:rFonts w:cstheme="minorHAnsi"/>
          <w:color w:val="000000"/>
        </w:rPr>
        <w:t xml:space="preserve">owever, institutional logos are permitted. </w:t>
      </w:r>
      <w:r>
        <w:rPr>
          <w:rFonts w:cstheme="minorHAnsi"/>
          <w:color w:val="000000"/>
        </w:rPr>
        <w:t>Please b</w:t>
      </w:r>
      <w:r w:rsidR="00630367" w:rsidRPr="006C14DB">
        <w:rPr>
          <w:rFonts w:cstheme="minorHAnsi"/>
          <w:color w:val="000000"/>
        </w:rPr>
        <w:t xml:space="preserve">e sure to communicate this </w:t>
      </w:r>
      <w:r>
        <w:rPr>
          <w:rFonts w:cstheme="minorHAnsi"/>
          <w:color w:val="000000"/>
        </w:rPr>
        <w:t xml:space="preserve">policy if </w:t>
      </w:r>
      <w:r w:rsidR="00630367" w:rsidRPr="006C14DB">
        <w:rPr>
          <w:rFonts w:cstheme="minorHAnsi"/>
          <w:color w:val="000000"/>
        </w:rPr>
        <w:t xml:space="preserve">the poster is being </w:t>
      </w:r>
      <w:r>
        <w:rPr>
          <w:rFonts w:cstheme="minorHAnsi"/>
          <w:color w:val="000000"/>
        </w:rPr>
        <w:t>designed and printed</w:t>
      </w:r>
      <w:r w:rsidR="00630367" w:rsidRPr="006C14DB">
        <w:rPr>
          <w:rFonts w:cstheme="minorHAnsi"/>
          <w:color w:val="000000"/>
        </w:rPr>
        <w:t xml:space="preserve"> for you by someone else. </w:t>
      </w:r>
    </w:p>
    <w:p w14:paraId="7810456B" w14:textId="69ECCAAF" w:rsidR="00B96D29" w:rsidRDefault="00B96D29" w:rsidP="00FA2443">
      <w:r w:rsidRPr="00FA2443">
        <w:rPr>
          <w:b/>
          <w:u w:val="single"/>
        </w:rPr>
        <w:t>General Guidelines</w:t>
      </w:r>
      <w:r>
        <w:t xml:space="preserve">: </w:t>
      </w:r>
    </w:p>
    <w:p w14:paraId="23441A9A" w14:textId="77777777" w:rsidR="00630367" w:rsidRDefault="00630367" w:rsidP="00B96D29">
      <w:pPr>
        <w:numPr>
          <w:ilvl w:val="0"/>
          <w:numId w:val="2"/>
        </w:numPr>
        <w:spacing w:after="0"/>
      </w:pPr>
      <w:r>
        <w:t>Posters should stimulate discussion; do not give a long presentation</w:t>
      </w:r>
    </w:p>
    <w:p w14:paraId="06BD3BD3" w14:textId="104D19BB" w:rsidR="00630367" w:rsidRDefault="00630367" w:rsidP="00AF2EAF">
      <w:pPr>
        <w:numPr>
          <w:ilvl w:val="1"/>
          <w:numId w:val="2"/>
        </w:numPr>
        <w:tabs>
          <w:tab w:val="clear" w:pos="1440"/>
          <w:tab w:val="num" w:pos="720"/>
        </w:tabs>
        <w:spacing w:after="0"/>
        <w:ind w:hanging="1080"/>
      </w:pPr>
      <w:r>
        <w:t>Keep text to a minimum</w:t>
      </w:r>
      <w:r w:rsidR="001A0338">
        <w:t xml:space="preserve"> – use bullets, they’re easier to read </w:t>
      </w:r>
    </w:p>
    <w:p w14:paraId="24ACB1C5" w14:textId="77777777" w:rsidR="00630367" w:rsidRDefault="00630367" w:rsidP="00AF2EAF">
      <w:pPr>
        <w:numPr>
          <w:ilvl w:val="1"/>
          <w:numId w:val="2"/>
        </w:numPr>
        <w:tabs>
          <w:tab w:val="clear" w:pos="1440"/>
          <w:tab w:val="num" w:pos="720"/>
        </w:tabs>
        <w:spacing w:after="0"/>
        <w:ind w:hanging="1080"/>
      </w:pPr>
      <w:r>
        <w:t>Emphasize graphics</w:t>
      </w:r>
    </w:p>
    <w:p w14:paraId="102C9B2D" w14:textId="77777777" w:rsidR="00630367" w:rsidRDefault="00630367" w:rsidP="00AF2EAF">
      <w:pPr>
        <w:numPr>
          <w:ilvl w:val="1"/>
          <w:numId w:val="2"/>
        </w:numPr>
        <w:tabs>
          <w:tab w:val="clear" w:pos="1440"/>
          <w:tab w:val="num" w:pos="720"/>
        </w:tabs>
        <w:spacing w:after="0"/>
        <w:ind w:hanging="1080"/>
      </w:pPr>
      <w:r>
        <w:t>Limit abb</w:t>
      </w:r>
      <w:r w:rsidR="001A0338">
        <w:t>reviations and unnecessary text; balance text and figures</w:t>
      </w:r>
    </w:p>
    <w:p w14:paraId="1A49C133" w14:textId="77777777" w:rsidR="001A0338" w:rsidRDefault="001A0338" w:rsidP="00AF2EAF">
      <w:pPr>
        <w:numPr>
          <w:ilvl w:val="1"/>
          <w:numId w:val="2"/>
        </w:numPr>
        <w:tabs>
          <w:tab w:val="clear" w:pos="1440"/>
          <w:tab w:val="num" w:pos="720"/>
        </w:tabs>
        <w:spacing w:after="0"/>
        <w:ind w:hanging="1080"/>
      </w:pPr>
      <w:r>
        <w:t xml:space="preserve">Spellcheck your work! </w:t>
      </w:r>
    </w:p>
    <w:p w14:paraId="1A858FAE" w14:textId="77777777" w:rsidR="00630367" w:rsidRDefault="00B96D29" w:rsidP="00630367">
      <w:pPr>
        <w:numPr>
          <w:ilvl w:val="0"/>
          <w:numId w:val="2"/>
        </w:numPr>
        <w:spacing w:after="0"/>
      </w:pPr>
      <w:r w:rsidRPr="00BC4ACF">
        <w:t>U</w:t>
      </w:r>
      <w:r>
        <w:t>tilize</w:t>
      </w:r>
      <w:r w:rsidRPr="00BC4ACF">
        <w:t xml:space="preserve"> </w:t>
      </w:r>
      <w:r w:rsidR="00630367">
        <w:t>handouts to supplement your poster</w:t>
      </w:r>
    </w:p>
    <w:p w14:paraId="10E5CB00" w14:textId="77777777" w:rsidR="00630367" w:rsidRDefault="00630367" w:rsidP="00630367">
      <w:pPr>
        <w:numPr>
          <w:ilvl w:val="0"/>
          <w:numId w:val="2"/>
        </w:numPr>
        <w:spacing w:after="0"/>
      </w:pPr>
      <w:r>
        <w:t>Materials must be easily read at a distance of 4 feet</w:t>
      </w:r>
    </w:p>
    <w:p w14:paraId="5AA968BC" w14:textId="77777777" w:rsidR="00630367" w:rsidRDefault="00630367" w:rsidP="00AF2EAF">
      <w:pPr>
        <w:numPr>
          <w:ilvl w:val="1"/>
          <w:numId w:val="2"/>
        </w:numPr>
        <w:tabs>
          <w:tab w:val="left" w:pos="720"/>
        </w:tabs>
        <w:spacing w:after="0"/>
        <w:ind w:hanging="1080"/>
      </w:pPr>
      <w:r>
        <w:t>Avoid handwriting text</w:t>
      </w:r>
    </w:p>
    <w:p w14:paraId="3023D4CE" w14:textId="77777777" w:rsidR="00630367" w:rsidRPr="00BC4ACF" w:rsidRDefault="00630367" w:rsidP="00AF2EAF">
      <w:pPr>
        <w:numPr>
          <w:ilvl w:val="1"/>
          <w:numId w:val="2"/>
        </w:numPr>
        <w:tabs>
          <w:tab w:val="clear" w:pos="1440"/>
          <w:tab w:val="num" w:pos="720"/>
        </w:tabs>
        <w:spacing w:after="0"/>
        <w:ind w:left="720"/>
      </w:pPr>
      <w:r>
        <w:t>Use 14</w:t>
      </w:r>
      <w:r w:rsidR="001A0338">
        <w:t>pt or larger double-spaced text; recommended fonts are Arial, Calibri, Century Gothic, Geneva, ad Helvetica (San serif fonts)</w:t>
      </w:r>
    </w:p>
    <w:p w14:paraId="69A7BAE0" w14:textId="77777777" w:rsidR="001A0338" w:rsidRDefault="00B96D29" w:rsidP="00AF2EAF">
      <w:pPr>
        <w:numPr>
          <w:ilvl w:val="1"/>
          <w:numId w:val="2"/>
        </w:numPr>
        <w:tabs>
          <w:tab w:val="left" w:pos="720"/>
        </w:tabs>
        <w:spacing w:after="0"/>
        <w:ind w:hanging="1080"/>
      </w:pPr>
      <w:r w:rsidRPr="00BC4ACF">
        <w:t>Use clear fonts and contrasting colors</w:t>
      </w:r>
    </w:p>
    <w:p w14:paraId="62B90D9F" w14:textId="438CDA46" w:rsidR="00AC1BC9" w:rsidRDefault="00AC1BC9" w:rsidP="00AC1BC9">
      <w:pPr>
        <w:numPr>
          <w:ilvl w:val="0"/>
          <w:numId w:val="2"/>
        </w:numPr>
        <w:spacing w:after="0"/>
      </w:pPr>
      <w:r>
        <w:t xml:space="preserve">When choosing a background, remember neutral or grey colors will be easier on the eyes than a bright color. </w:t>
      </w:r>
      <w:r w:rsidR="00382446">
        <w:t>Color</w:t>
      </w:r>
      <w:r>
        <w:t xml:space="preserve"> photos look best when mounted on grey. </w:t>
      </w:r>
    </w:p>
    <w:p w14:paraId="704C7C54" w14:textId="77777777" w:rsidR="00B96D29" w:rsidRDefault="00AC1BC9" w:rsidP="00AC1BC9">
      <w:pPr>
        <w:pStyle w:val="ListParagraph"/>
        <w:numPr>
          <w:ilvl w:val="0"/>
          <w:numId w:val="2"/>
        </w:numPr>
      </w:pPr>
      <w:r w:rsidRPr="00AC1BC9">
        <w:t>View these slides for tips on developing an effective poster.</w:t>
      </w:r>
    </w:p>
    <w:p w14:paraId="414A8E1D" w14:textId="77777777" w:rsidR="00AC1BC9" w:rsidRDefault="00AC1BC9" w:rsidP="00AC1BC9">
      <w:pPr>
        <w:pStyle w:val="ListParagraph"/>
        <w:numPr>
          <w:ilvl w:val="0"/>
          <w:numId w:val="2"/>
        </w:numPr>
      </w:pPr>
      <w:r>
        <w:t xml:space="preserve">When presenting: </w:t>
      </w:r>
    </w:p>
    <w:p w14:paraId="643AC214" w14:textId="77777777" w:rsidR="00AC1BC9" w:rsidRDefault="00AC1BC9" w:rsidP="00AC1BC9">
      <w:pPr>
        <w:pStyle w:val="ListParagraph"/>
        <w:numPr>
          <w:ilvl w:val="1"/>
          <w:numId w:val="2"/>
        </w:numPr>
      </w:pPr>
      <w:r>
        <w:t>Make eye contact</w:t>
      </w:r>
    </w:p>
    <w:p w14:paraId="3D346769" w14:textId="77777777" w:rsidR="00AC1BC9" w:rsidRDefault="00AC1BC9" w:rsidP="00AC1BC9">
      <w:pPr>
        <w:pStyle w:val="ListParagraph"/>
        <w:numPr>
          <w:ilvl w:val="1"/>
          <w:numId w:val="2"/>
        </w:numPr>
      </w:pPr>
      <w:r>
        <w:t>Give attendees a moment to read your science before discussing</w:t>
      </w:r>
    </w:p>
    <w:p w14:paraId="1E70016F" w14:textId="77777777" w:rsidR="00AC1BC9" w:rsidRDefault="00AC1BC9" w:rsidP="00AC1BC9">
      <w:pPr>
        <w:pStyle w:val="ListParagraph"/>
        <w:numPr>
          <w:ilvl w:val="1"/>
          <w:numId w:val="2"/>
        </w:numPr>
      </w:pPr>
      <w:r>
        <w:t xml:space="preserve">Make it easy to remember </w:t>
      </w:r>
    </w:p>
    <w:p w14:paraId="49F3D471" w14:textId="77777777" w:rsidR="00AC1BC9" w:rsidRDefault="00AC1BC9" w:rsidP="00AC1BC9">
      <w:pPr>
        <w:pStyle w:val="ListParagraph"/>
        <w:numPr>
          <w:ilvl w:val="1"/>
          <w:numId w:val="2"/>
        </w:numPr>
      </w:pPr>
      <w:r>
        <w:t>“Sell Your Science” in 10 seconds</w:t>
      </w:r>
    </w:p>
    <w:p w14:paraId="2A29DA14" w14:textId="77777777" w:rsidR="00AC1BC9" w:rsidRDefault="00AC1BC9" w:rsidP="00AC1BC9">
      <w:pPr>
        <w:pStyle w:val="ListParagraph"/>
        <w:numPr>
          <w:ilvl w:val="1"/>
          <w:numId w:val="2"/>
        </w:numPr>
      </w:pPr>
      <w:r>
        <w:t>Know your stuff</w:t>
      </w:r>
    </w:p>
    <w:p w14:paraId="22A001BE" w14:textId="77777777" w:rsidR="00AC1BC9" w:rsidRDefault="00AC1BC9" w:rsidP="00AC1BC9">
      <w:pPr>
        <w:pStyle w:val="ListParagraph"/>
        <w:numPr>
          <w:ilvl w:val="1"/>
          <w:numId w:val="2"/>
        </w:numPr>
      </w:pPr>
      <w:r>
        <w:t>Network, network, network</w:t>
      </w:r>
    </w:p>
    <w:p w14:paraId="6F6F8CA5" w14:textId="17B6FA36" w:rsidR="00AC1BC9" w:rsidRDefault="00AC1BC9" w:rsidP="00AC1BC9">
      <w:pPr>
        <w:pStyle w:val="ListParagraph"/>
        <w:numPr>
          <w:ilvl w:val="1"/>
          <w:numId w:val="2"/>
        </w:numPr>
      </w:pPr>
      <w:r>
        <w:t>If you wish to further a discussion away from the Poster, visit Track Hubs in the Exhibit and Poster Hall</w:t>
      </w:r>
    </w:p>
    <w:p w14:paraId="25737FBE" w14:textId="77777777" w:rsidR="00AC1BC9" w:rsidRDefault="00AC1BC9" w:rsidP="00AC1BC9">
      <w:pPr>
        <w:pStyle w:val="ListParagraph"/>
        <w:numPr>
          <w:ilvl w:val="1"/>
          <w:numId w:val="2"/>
        </w:numPr>
      </w:pPr>
      <w:r>
        <w:t xml:space="preserve">Have business cards and contact information easily available </w:t>
      </w:r>
    </w:p>
    <w:p w14:paraId="5AF861C8" w14:textId="12638BDC" w:rsidR="00AC1BC9" w:rsidRDefault="00AC1BC9" w:rsidP="00AC1BC9">
      <w:r>
        <w:rPr>
          <w:b/>
          <w:u w:val="single"/>
        </w:rPr>
        <w:t xml:space="preserve">Other Important Information: </w:t>
      </w:r>
    </w:p>
    <w:p w14:paraId="465F3A93" w14:textId="5364EF27" w:rsidR="00AC1BC9" w:rsidRDefault="00AC1BC9" w:rsidP="00AC1BC9">
      <w:pPr>
        <w:pStyle w:val="ListParagraph"/>
        <w:numPr>
          <w:ilvl w:val="0"/>
          <w:numId w:val="5"/>
        </w:numPr>
      </w:pPr>
      <w:r>
        <w:t xml:space="preserve">Make sure to bring a copy of your </w:t>
      </w:r>
      <w:r w:rsidR="001A0338">
        <w:t xml:space="preserve">acceptance letter to gain access to the Exhibit and Poster Hall </w:t>
      </w:r>
      <w:r w:rsidR="008B5BB5">
        <w:t xml:space="preserve">for set-up. Poster presenters may access the Exhibit and Poster Hall beginning at 9:30am with a badge and credentials. </w:t>
      </w:r>
    </w:p>
    <w:p w14:paraId="4E56FC3C" w14:textId="01BD76F2" w:rsidR="00AC1BC9" w:rsidRDefault="00AC1BC9" w:rsidP="00AC1BC9">
      <w:pPr>
        <w:pStyle w:val="ListParagraph"/>
        <w:numPr>
          <w:ilvl w:val="0"/>
          <w:numId w:val="5"/>
        </w:numPr>
      </w:pPr>
      <w:r>
        <w:t>Remember</w:t>
      </w:r>
      <w:r w:rsidR="001A0338">
        <w:t xml:space="preserve"> to</w:t>
      </w:r>
      <w:r>
        <w:t xml:space="preserve"> bring an electronic copy of your poster (just in case), especially if you are checking your poster on a plane (not recommended) or shipping your poster</w:t>
      </w:r>
      <w:r w:rsidR="008B5BB5">
        <w:t>.</w:t>
      </w:r>
    </w:p>
    <w:p w14:paraId="20C370CC" w14:textId="77777777" w:rsidR="008B5BB5" w:rsidRDefault="001A0338" w:rsidP="00AC1BC9">
      <w:pPr>
        <w:pStyle w:val="ListParagraph"/>
        <w:numPr>
          <w:ilvl w:val="0"/>
          <w:numId w:val="5"/>
        </w:numPr>
      </w:pPr>
      <w:r>
        <w:t>Posters must be mounted on your assigned and numbered poster board before 10:30 am on the day of your scheduled presentation</w:t>
      </w:r>
      <w:r w:rsidR="008B5BB5">
        <w:t>.</w:t>
      </w:r>
    </w:p>
    <w:p w14:paraId="02384C11" w14:textId="702C8EB5" w:rsidR="00E07D4E" w:rsidRPr="005213BE" w:rsidRDefault="008B5BB5" w:rsidP="00AC1BC9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5213BE">
        <w:rPr>
          <w:color w:val="000000" w:themeColor="text1"/>
        </w:rPr>
        <w:t xml:space="preserve">Posters must be removed </w:t>
      </w:r>
      <w:r w:rsidR="005213BE" w:rsidRPr="005213BE">
        <w:rPr>
          <w:color w:val="000000" w:themeColor="text1"/>
        </w:rPr>
        <w:t>during date/time indicated above.</w:t>
      </w:r>
    </w:p>
    <w:p w14:paraId="05C52704" w14:textId="77777777" w:rsidR="004D2376" w:rsidRPr="004D2376" w:rsidRDefault="004D2376" w:rsidP="004D2376">
      <w:pPr>
        <w:pStyle w:val="ListParagraph"/>
        <w:numPr>
          <w:ilvl w:val="0"/>
          <w:numId w:val="5"/>
        </w:numPr>
        <w:spacing w:after="0"/>
        <w:rPr>
          <w:b/>
          <w:u w:val="single"/>
        </w:rPr>
      </w:pPr>
      <w:commentRangeStart w:id="1"/>
      <w:proofErr w:type="spellStart"/>
      <w:r w:rsidRPr="004D2376">
        <w:rPr>
          <w:b/>
          <w:u w:val="single"/>
        </w:rPr>
        <w:lastRenderedPageBreak/>
        <w:t>ePosters</w:t>
      </w:r>
      <w:proofErr w:type="spellEnd"/>
    </w:p>
    <w:p w14:paraId="77766FE9" w14:textId="5B887314" w:rsidR="004D2376" w:rsidRDefault="004D2376" w:rsidP="004D2376">
      <w:pPr>
        <w:pStyle w:val="ListParagraph"/>
        <w:numPr>
          <w:ilvl w:val="0"/>
          <w:numId w:val="5"/>
        </w:numPr>
        <w:spacing w:after="0"/>
      </w:pPr>
      <w:r>
        <w:t xml:space="preserve">Poster Presenters may upload an </w:t>
      </w:r>
      <w:proofErr w:type="spellStart"/>
      <w:r>
        <w:t>ePoster</w:t>
      </w:r>
      <w:proofErr w:type="spellEnd"/>
      <w:r>
        <w:t xml:space="preserve">. Instructions for uploading </w:t>
      </w:r>
      <w:proofErr w:type="spellStart"/>
      <w:r>
        <w:t>ePosters</w:t>
      </w:r>
      <w:proofErr w:type="spellEnd"/>
      <w:r>
        <w:t xml:space="preserve"> will be sent in May 2022. </w:t>
      </w:r>
      <w:commentRangeEnd w:id="1"/>
      <w:r w:rsidR="00805D41">
        <w:rPr>
          <w:rStyle w:val="CommentReference"/>
        </w:rPr>
        <w:commentReference w:id="1"/>
      </w:r>
    </w:p>
    <w:p w14:paraId="5AF1A77E" w14:textId="77777777" w:rsidR="002F1DBE" w:rsidRDefault="002F1DBE" w:rsidP="00B96D29">
      <w:pPr>
        <w:spacing w:after="0"/>
        <w:rPr>
          <w:b/>
          <w:u w:val="single"/>
        </w:rPr>
      </w:pPr>
    </w:p>
    <w:p w14:paraId="6DA9BDA5" w14:textId="6A3A5592" w:rsidR="00B96D29" w:rsidRPr="001F0B82" w:rsidRDefault="00B96D29" w:rsidP="00B96D29">
      <w:pPr>
        <w:spacing w:after="0"/>
        <w:rPr>
          <w:b/>
          <w:u w:val="single"/>
        </w:rPr>
      </w:pPr>
      <w:r w:rsidRPr="001F0B82">
        <w:rPr>
          <w:b/>
          <w:u w:val="single"/>
        </w:rPr>
        <w:t>Questions?</w:t>
      </w:r>
    </w:p>
    <w:p w14:paraId="7BF5796E" w14:textId="0B7D5A6E" w:rsidR="00B96D29" w:rsidRDefault="00B96D29" w:rsidP="00B96D29">
      <w:pPr>
        <w:spacing w:after="0"/>
      </w:pPr>
      <w:r>
        <w:t xml:space="preserve">Please e-mail </w:t>
      </w:r>
      <w:r w:rsidR="00C52B46">
        <w:t>NACCT</w:t>
      </w:r>
      <w:r w:rsidR="003242FB">
        <w:t xml:space="preserve"> </w:t>
      </w:r>
      <w:r w:rsidR="008B5BB5">
        <w:t>Meetings S</w:t>
      </w:r>
      <w:r>
        <w:t xml:space="preserve">taff with any questions at </w:t>
      </w:r>
      <w:hyperlink r:id="rId15" w:history="1">
        <w:r w:rsidR="002F1DBE">
          <w:rPr>
            <w:rStyle w:val="Hyperlink"/>
            <w:rFonts w:ascii="Calibri" w:hAnsi="Calibri" w:cs="Calibri"/>
          </w:rPr>
          <w:t>nacct@clintox.org</w:t>
        </w:r>
      </w:hyperlink>
      <w:r w:rsidR="002F1DBE">
        <w:rPr>
          <w:rFonts w:ascii="Calibri" w:hAnsi="Calibri" w:cs="Calibri"/>
        </w:rPr>
        <w:br/>
      </w:r>
    </w:p>
    <w:p w14:paraId="1340754A" w14:textId="2DA895E0" w:rsidR="00B96D29" w:rsidRDefault="00B96D29" w:rsidP="00B96D29">
      <w:pPr>
        <w:spacing w:after="0"/>
      </w:pPr>
      <w:r>
        <w:t xml:space="preserve">We look forward to seeing you in </w:t>
      </w:r>
      <w:r w:rsidR="00C52B46">
        <w:t>Denver</w:t>
      </w:r>
      <w:r>
        <w:t xml:space="preserve">! </w:t>
      </w:r>
    </w:p>
    <w:p w14:paraId="607A3704" w14:textId="2DF34F6A" w:rsidR="008B5BB5" w:rsidRDefault="00B96D29" w:rsidP="001A0338">
      <w:pPr>
        <w:spacing w:after="0"/>
      </w:pPr>
      <w:r>
        <w:t xml:space="preserve">Sincerely, </w:t>
      </w:r>
      <w:r>
        <w:br/>
      </w:r>
      <w:r w:rsidR="002F1DBE">
        <w:t xml:space="preserve">NACCT </w:t>
      </w:r>
    </w:p>
    <w:p w14:paraId="5E68505A" w14:textId="24751FB9" w:rsidR="00833D70" w:rsidRDefault="00833D70" w:rsidP="001A0338">
      <w:pPr>
        <w:spacing w:after="0"/>
      </w:pPr>
    </w:p>
    <w:sectPr w:rsidR="00833D70" w:rsidSect="00C16106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ColleenW@academicpeds.org" w:date="2024-07-08T15:18:00Z" w:initials="CW">
    <w:p w14:paraId="36B2E948" w14:textId="0C9B0704" w:rsidR="00805D41" w:rsidRDefault="00805D41" w:rsidP="00805D41">
      <w:pPr>
        <w:pStyle w:val="CommentText"/>
      </w:pPr>
      <w:r>
        <w:rPr>
          <w:rStyle w:val="CommentReference"/>
        </w:rPr>
        <w:annotationRef/>
      </w:r>
      <w:r>
        <w:t>Are we having eposters?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6B2E9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4DE2C8" w16cex:dateUtc="2024-07-08T1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B2E948" w16cid:durableId="574DE2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CEFEF" w14:textId="77777777" w:rsidR="008E5700" w:rsidRDefault="001A0338">
      <w:pPr>
        <w:spacing w:after="0" w:line="240" w:lineRule="auto"/>
      </w:pPr>
      <w:r>
        <w:separator/>
      </w:r>
    </w:p>
  </w:endnote>
  <w:endnote w:type="continuationSeparator" w:id="0">
    <w:p w14:paraId="53410B81" w14:textId="77777777" w:rsidR="008E5700" w:rsidRDefault="001A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F7DC3" w14:textId="77777777" w:rsidR="008E5700" w:rsidRDefault="001A0338">
      <w:pPr>
        <w:spacing w:after="0" w:line="240" w:lineRule="auto"/>
      </w:pPr>
      <w:r>
        <w:separator/>
      </w:r>
    </w:p>
  </w:footnote>
  <w:footnote w:type="continuationSeparator" w:id="0">
    <w:p w14:paraId="1C6A6D8C" w14:textId="77777777" w:rsidR="008E5700" w:rsidRDefault="001A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1DE9" w14:textId="25867F01" w:rsidR="003242FB" w:rsidRDefault="003242FB" w:rsidP="000028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2CE6"/>
    <w:multiLevelType w:val="multilevel"/>
    <w:tmpl w:val="5A16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C800A6"/>
    <w:multiLevelType w:val="hybridMultilevel"/>
    <w:tmpl w:val="14F8F4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6D979F6"/>
    <w:multiLevelType w:val="hybridMultilevel"/>
    <w:tmpl w:val="25CC8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E21C0"/>
    <w:multiLevelType w:val="multilevel"/>
    <w:tmpl w:val="6092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9E3FC7"/>
    <w:multiLevelType w:val="hybridMultilevel"/>
    <w:tmpl w:val="07FA53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C4AEF"/>
    <w:multiLevelType w:val="hybridMultilevel"/>
    <w:tmpl w:val="B66CD4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C72E5"/>
    <w:multiLevelType w:val="hybridMultilevel"/>
    <w:tmpl w:val="1CDA43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01498"/>
    <w:multiLevelType w:val="multilevel"/>
    <w:tmpl w:val="6092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337859">
    <w:abstractNumId w:val="5"/>
  </w:num>
  <w:num w:numId="2" w16cid:durableId="1567299041">
    <w:abstractNumId w:val="3"/>
  </w:num>
  <w:num w:numId="3" w16cid:durableId="788620493">
    <w:abstractNumId w:val="7"/>
  </w:num>
  <w:num w:numId="4" w16cid:durableId="539324002">
    <w:abstractNumId w:val="0"/>
  </w:num>
  <w:num w:numId="5" w16cid:durableId="772894554">
    <w:abstractNumId w:val="4"/>
  </w:num>
  <w:num w:numId="6" w16cid:durableId="976376094">
    <w:abstractNumId w:val="2"/>
  </w:num>
  <w:num w:numId="7" w16cid:durableId="30228440">
    <w:abstractNumId w:val="6"/>
  </w:num>
  <w:num w:numId="8" w16cid:durableId="65477110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olleenW@academicpeds.org">
    <w15:presenceInfo w15:providerId="AD" w15:userId="S::ColleenW@academicpeds.org::426c4e86-a9b2-402f-b62b-e13115302b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29"/>
    <w:rsid w:val="000014FD"/>
    <w:rsid w:val="000B58A9"/>
    <w:rsid w:val="001A0338"/>
    <w:rsid w:val="00295E34"/>
    <w:rsid w:val="002D4C3C"/>
    <w:rsid w:val="002F1DBE"/>
    <w:rsid w:val="003242FB"/>
    <w:rsid w:val="00382446"/>
    <w:rsid w:val="004D03CB"/>
    <w:rsid w:val="004D2376"/>
    <w:rsid w:val="005213BE"/>
    <w:rsid w:val="00630367"/>
    <w:rsid w:val="006B4975"/>
    <w:rsid w:val="006C14DB"/>
    <w:rsid w:val="0072531E"/>
    <w:rsid w:val="007455C8"/>
    <w:rsid w:val="00763479"/>
    <w:rsid w:val="0079679B"/>
    <w:rsid w:val="007C50F9"/>
    <w:rsid w:val="0080367B"/>
    <w:rsid w:val="00805D41"/>
    <w:rsid w:val="00833D70"/>
    <w:rsid w:val="008B5BB5"/>
    <w:rsid w:val="008D111F"/>
    <w:rsid w:val="008E5700"/>
    <w:rsid w:val="009A4C62"/>
    <w:rsid w:val="009E0A59"/>
    <w:rsid w:val="00AC1BC9"/>
    <w:rsid w:val="00AF2EAF"/>
    <w:rsid w:val="00B45BA8"/>
    <w:rsid w:val="00B96D29"/>
    <w:rsid w:val="00BE7D95"/>
    <w:rsid w:val="00C16106"/>
    <w:rsid w:val="00C52B46"/>
    <w:rsid w:val="00C9390D"/>
    <w:rsid w:val="00D76029"/>
    <w:rsid w:val="00DB1BD9"/>
    <w:rsid w:val="00E07D4E"/>
    <w:rsid w:val="00E812DE"/>
    <w:rsid w:val="00F31201"/>
    <w:rsid w:val="00FA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55E74F2"/>
  <w15:chartTrackingRefBased/>
  <w15:docId w15:val="{9D882332-641D-47DC-B313-DA0EFB8F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6D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96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D29"/>
  </w:style>
  <w:style w:type="paragraph" w:styleId="ListParagraph">
    <w:name w:val="List Paragraph"/>
    <w:basedOn w:val="Normal"/>
    <w:uiPriority w:val="34"/>
    <w:qFormat/>
    <w:rsid w:val="00B96D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D2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B5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8A9"/>
  </w:style>
  <w:style w:type="character" w:styleId="FollowedHyperlink">
    <w:name w:val="FollowedHyperlink"/>
    <w:basedOn w:val="DefaultParagraphFont"/>
    <w:uiPriority w:val="99"/>
    <w:semiHidden/>
    <w:unhideWhenUsed/>
    <w:rsid w:val="0038244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4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2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4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2EA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52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yperlink" Target="mailto:nacct@clintox.org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71b693-1a65-4ab7-b96f-d3178a4196b8" xsi:nil="true"/>
    <lcf76f155ced4ddcb4097134ff3c332f xmlns="87afc7d6-4a57-4fa3-a40e-cc159e2edf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0A16F86DA174AB72C019B7DB6F3A2" ma:contentTypeVersion="16" ma:contentTypeDescription="Create a new document." ma:contentTypeScope="" ma:versionID="282223dee9cfc1295b90e563e8ea2d57">
  <xsd:schema xmlns:xsd="http://www.w3.org/2001/XMLSchema" xmlns:xs="http://www.w3.org/2001/XMLSchema" xmlns:p="http://schemas.microsoft.com/office/2006/metadata/properties" xmlns:ns2="87afc7d6-4a57-4fa3-a40e-cc159e2edf8a" xmlns:ns3="c071b693-1a65-4ab7-b96f-d3178a4196b8" targetNamespace="http://schemas.microsoft.com/office/2006/metadata/properties" ma:root="true" ma:fieldsID="9d2d0ac02160dbc04d77e63b29ffb324" ns2:_="" ns3:_="">
    <xsd:import namespace="87afc7d6-4a57-4fa3-a40e-cc159e2edf8a"/>
    <xsd:import namespace="c071b693-1a65-4ab7-b96f-d3178a4196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fc7d6-4a57-4fa3-a40e-cc159e2ed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7555bc3-6dd8-4a34-a952-07ad5790a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1b693-1a65-4ab7-b96f-d3178a419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af70bae-ed4c-4ec5-bc60-405cd3542845}" ma:internalName="TaxCatchAll" ma:showField="CatchAllData" ma:web="c071b693-1a65-4ab7-b96f-d3178a419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EE9E2-A7A0-4500-88E3-B727A5BA8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B5831-5186-40DD-A7AF-D40DAC296881}">
  <ds:schemaRefs>
    <ds:schemaRef ds:uri="87afc7d6-4a57-4fa3-a40e-cc159e2edf8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1b693-1a65-4ab7-b96f-d3178a4196b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339AEC-6627-49DA-A3D6-8458E7FC8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fc7d6-4a57-4fa3-a40e-cc159e2edf8a"/>
    <ds:schemaRef ds:uri="c071b693-1a65-4ab7-b96f-d3178a419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Hannan, Jacquelyn</dc:creator>
  <cp:keywords/>
  <dc:description/>
  <cp:lastModifiedBy>Colleen Wainwright</cp:lastModifiedBy>
  <cp:revision>2</cp:revision>
  <dcterms:created xsi:type="dcterms:W3CDTF">2024-07-26T16:26:00Z</dcterms:created>
  <dcterms:modified xsi:type="dcterms:W3CDTF">2024-07-26T16:26:00Z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0x0101002670A16F86DA174AB72C019B7DB6F3A2</vt:lpwstr>
  </property>
</Properties>
</file>