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0877" w14:textId="77777777" w:rsidR="001206A4" w:rsidRPr="00657E43" w:rsidRDefault="001206A4" w:rsidP="001206A4">
      <w:pPr>
        <w:pStyle w:val="NoSpacing"/>
        <w:rPr>
          <w:rFonts w:ascii="Times New Roman" w:hAnsi="Times New Roman" w:cs="Times New Roman"/>
          <w:b/>
        </w:rPr>
      </w:pPr>
      <w:r w:rsidRPr="00657E43">
        <w:rPr>
          <w:rFonts w:ascii="Times New Roman" w:hAnsi="Times New Roman" w:cs="Times New Roman"/>
          <w:b/>
        </w:rPr>
        <w:t>Faculty Opportunity</w:t>
      </w:r>
    </w:p>
    <w:p w14:paraId="3551A289" w14:textId="77777777" w:rsidR="001206A4" w:rsidRPr="00657E43" w:rsidRDefault="001206A4" w:rsidP="001206A4">
      <w:pPr>
        <w:pStyle w:val="NoSpacing"/>
        <w:rPr>
          <w:rFonts w:ascii="Times New Roman" w:hAnsi="Times New Roman" w:cs="Times New Roman"/>
        </w:rPr>
      </w:pPr>
    </w:p>
    <w:p w14:paraId="17D52B6D" w14:textId="45057622" w:rsidR="001206A4" w:rsidRPr="00657E43" w:rsidRDefault="00310712" w:rsidP="001206A4">
      <w:pPr>
        <w:pStyle w:val="NoSpacing"/>
        <w:rPr>
          <w:rFonts w:ascii="Times New Roman" w:hAnsi="Times New Roman" w:cs="Times New Roman"/>
          <w:b/>
        </w:rPr>
      </w:pPr>
      <w:r w:rsidRPr="00310712">
        <w:rPr>
          <w:rFonts w:ascii="Times New Roman" w:hAnsi="Times New Roman" w:cs="Times New Roman"/>
          <w:b/>
        </w:rPr>
        <w:t>Medical Toxicologist and Emergency Physician</w:t>
      </w:r>
      <w:r>
        <w:rPr>
          <w:rFonts w:ascii="Times New Roman" w:hAnsi="Times New Roman" w:cs="Times New Roman"/>
          <w:b/>
        </w:rPr>
        <w:t>, UTHealth Houston</w:t>
      </w:r>
      <w:r w:rsidR="00F120B7">
        <w:rPr>
          <w:rFonts w:ascii="Times New Roman" w:hAnsi="Times New Roman" w:cs="Times New Roman"/>
          <w:b/>
        </w:rPr>
        <w:t>.</w:t>
      </w:r>
    </w:p>
    <w:p w14:paraId="67EFBD47" w14:textId="77777777" w:rsidR="001206A4" w:rsidRPr="00657E43" w:rsidRDefault="001206A4" w:rsidP="001206A4">
      <w:pPr>
        <w:pStyle w:val="NoSpacing"/>
        <w:rPr>
          <w:rFonts w:ascii="Times New Roman" w:hAnsi="Times New Roman" w:cs="Times New Roman"/>
          <w:b/>
        </w:rPr>
      </w:pPr>
    </w:p>
    <w:p w14:paraId="12DD591C" w14:textId="590858C8" w:rsidR="00402744" w:rsidRPr="00402744" w:rsidRDefault="00561B12" w:rsidP="00402744">
      <w:pPr>
        <w:pStyle w:val="NoSpacing"/>
        <w:jc w:val="both"/>
        <w:rPr>
          <w:rFonts w:ascii="Times New Roman" w:hAnsi="Times New Roman" w:cs="Times New Roman"/>
        </w:rPr>
      </w:pPr>
      <w:r w:rsidRPr="00561B12">
        <w:rPr>
          <w:rFonts w:ascii="Times New Roman" w:hAnsi="Times New Roman" w:cs="Times New Roman"/>
        </w:rPr>
        <w:t xml:space="preserve">The UTHealth Houston Department of Emergency Medicine is recruiting a full-time medical toxicology </w:t>
      </w:r>
      <w:r w:rsidR="00310712">
        <w:rPr>
          <w:rFonts w:ascii="Times New Roman" w:hAnsi="Times New Roman" w:cs="Times New Roman"/>
        </w:rPr>
        <w:t>fellowship-trained</w:t>
      </w:r>
      <w:r w:rsidRPr="00561B12">
        <w:rPr>
          <w:rFonts w:ascii="Times New Roman" w:hAnsi="Times New Roman" w:cs="Times New Roman"/>
        </w:rPr>
        <w:t xml:space="preserve"> emergency physician at the Assistant or Associate Professor level. The position includes the opportunity to expand and grow a bedside toxicology and addiction medicine consult service at Memorial Hermann Texas Medical Center. </w:t>
      </w:r>
      <w:r w:rsidR="00310712">
        <w:rPr>
          <w:rFonts w:ascii="Times New Roman" w:hAnsi="Times New Roman" w:cs="Times New Roman"/>
        </w:rPr>
        <w:t>Experience/interest</w:t>
      </w:r>
      <w:r w:rsidRPr="00561B12">
        <w:rPr>
          <w:rFonts w:ascii="Times New Roman" w:hAnsi="Times New Roman" w:cs="Times New Roman"/>
        </w:rPr>
        <w:t xml:space="preserve"> in addiction medicine is preferred. Ample educational opportunities are available through the UTHealth Houston Emergency Medicine residency program based at Memorial Hermann TMC and Harris Health LBJ </w:t>
      </w:r>
      <w:proofErr w:type="gramStart"/>
      <w:r w:rsidRPr="00561B12">
        <w:rPr>
          <w:rFonts w:ascii="Times New Roman" w:hAnsi="Times New Roman" w:cs="Times New Roman"/>
        </w:rPr>
        <w:t>Hospital.</w:t>
      </w:r>
      <w:r w:rsidR="00402744" w:rsidRPr="00402744">
        <w:rPr>
          <w:rFonts w:ascii="Times New Roman" w:hAnsi="Times New Roman" w:cs="Times New Roman"/>
        </w:rPr>
        <w:t>.</w:t>
      </w:r>
      <w:proofErr w:type="gramEnd"/>
      <w:r w:rsidR="00402744" w:rsidRPr="00402744">
        <w:rPr>
          <w:rFonts w:ascii="Times New Roman" w:hAnsi="Times New Roman" w:cs="Times New Roman"/>
        </w:rPr>
        <w:t xml:space="preserve">  </w:t>
      </w:r>
    </w:p>
    <w:p w14:paraId="0491EBE2" w14:textId="77777777" w:rsidR="00402744" w:rsidRPr="00402744" w:rsidRDefault="00402744" w:rsidP="00402744">
      <w:pPr>
        <w:pStyle w:val="NoSpacing"/>
        <w:jc w:val="both"/>
        <w:rPr>
          <w:rFonts w:ascii="Times New Roman" w:hAnsi="Times New Roman" w:cs="Times New Roman"/>
        </w:rPr>
      </w:pPr>
    </w:p>
    <w:p w14:paraId="2A30055B" w14:textId="77777777" w:rsidR="001206A4" w:rsidRPr="00D200F8" w:rsidRDefault="001206A4" w:rsidP="00EF56FC">
      <w:pPr>
        <w:pStyle w:val="NoSpacing"/>
        <w:jc w:val="both"/>
        <w:rPr>
          <w:rFonts w:ascii="Times New Roman" w:hAnsi="Times New Roman" w:cs="Times New Roman"/>
        </w:rPr>
      </w:pPr>
      <w:r w:rsidRPr="00D200F8">
        <w:rPr>
          <w:rFonts w:ascii="Times New Roman" w:hAnsi="Times New Roman" w:cs="Times New Roman"/>
        </w:rPr>
        <w:t>Our primary teaching sites are Memorial Hermann Hospital (MHH) in the Texas Medical Center (TMC) and Lyndon B. Johnson (LBJ).  MHH-TMC provides leading-edge care in cardiac, trauma, neuroscience, orthopedics, women’s health, general surgery, organ transplantation</w:t>
      </w:r>
      <w:r w:rsidR="00F42924" w:rsidRPr="00D200F8">
        <w:rPr>
          <w:rFonts w:ascii="Times New Roman" w:hAnsi="Times New Roman" w:cs="Times New Roman"/>
        </w:rPr>
        <w:t>,</w:t>
      </w:r>
      <w:r w:rsidRPr="00D200F8">
        <w:rPr>
          <w:rFonts w:ascii="Times New Roman" w:hAnsi="Times New Roman" w:cs="Times New Roman"/>
        </w:rPr>
        <w:t xml:space="preserve"> and much more.  As one of only two certified Level I trauma centers in the greater Houston area, the hospital provides 24/7 emergency and trauma care to over 75,000 patients annually.  Memorial Hermann Life Flight provides emergency rescue within a 150-mile radius.  </w:t>
      </w:r>
      <w:r w:rsidR="0099530C" w:rsidRPr="00D200F8">
        <w:rPr>
          <w:rFonts w:ascii="Times New Roman" w:hAnsi="Times New Roman" w:cs="Times New Roman"/>
          <w:lang w:val="en"/>
        </w:rPr>
        <w:t>MHH-</w:t>
      </w:r>
      <w:r w:rsidRPr="00D200F8">
        <w:rPr>
          <w:rFonts w:ascii="Times New Roman" w:hAnsi="Times New Roman" w:cs="Times New Roman"/>
          <w:lang w:val="en"/>
        </w:rPr>
        <w:t xml:space="preserve">TMC has achieved one of the highest levels of recognition a hospital can receive – Magnet recognition for excellence in nursing services by the American Nurses Credentialing Center’s (ANCC) Magnet Recognition Program.  LBJ is a </w:t>
      </w:r>
      <w:r w:rsidR="00F42924" w:rsidRPr="00D200F8">
        <w:rPr>
          <w:rFonts w:ascii="Times New Roman" w:hAnsi="Times New Roman" w:cs="Times New Roman"/>
          <w:lang w:val="en"/>
        </w:rPr>
        <w:t>332-licensed-bed</w:t>
      </w:r>
      <w:r w:rsidRPr="00D200F8">
        <w:rPr>
          <w:rFonts w:ascii="Times New Roman" w:hAnsi="Times New Roman" w:cs="Times New Roman"/>
          <w:lang w:val="en"/>
        </w:rPr>
        <w:t xml:space="preserve"> acute care hospital offering a full range of medical services. LBJ is a verified Level 3 Trauma Center and is the only trauma facility positioned to serve the needs of Northeast Harris County, and is one of only nine in the greater Houston area. Additionally, LBJ handles approximately three-to-four times the patient load of any other Level 3 trauma center in the region with more than 83,500 emergency patient visits each year, and more than 14,500 inpatient admissions.</w:t>
      </w:r>
    </w:p>
    <w:p w14:paraId="0F4A40A3" w14:textId="77777777" w:rsidR="001206A4" w:rsidRPr="00D200F8" w:rsidRDefault="001206A4" w:rsidP="00EF56FC">
      <w:pPr>
        <w:pStyle w:val="NoSpacing"/>
        <w:jc w:val="both"/>
        <w:rPr>
          <w:rFonts w:ascii="Times New Roman" w:hAnsi="Times New Roman" w:cs="Times New Roman"/>
        </w:rPr>
      </w:pPr>
    </w:p>
    <w:p w14:paraId="2E9E791E" w14:textId="77777777" w:rsidR="001206A4" w:rsidRPr="00D200F8" w:rsidRDefault="001206A4" w:rsidP="00EF56FC">
      <w:pPr>
        <w:pStyle w:val="NoSpacing"/>
        <w:jc w:val="both"/>
        <w:rPr>
          <w:rFonts w:ascii="Times New Roman" w:hAnsi="Times New Roman" w:cs="Times New Roman"/>
        </w:rPr>
      </w:pPr>
      <w:r w:rsidRPr="00D200F8">
        <w:rPr>
          <w:rFonts w:ascii="Times New Roman" w:hAnsi="Times New Roman" w:cs="Times New Roman"/>
        </w:rPr>
        <w:t>The department offers a competitive package of salary and benefits and excellent faculty development opportunities.</w:t>
      </w:r>
    </w:p>
    <w:p w14:paraId="10994DD1" w14:textId="77777777" w:rsidR="001206A4" w:rsidRPr="00D200F8" w:rsidRDefault="001206A4" w:rsidP="001206A4">
      <w:pPr>
        <w:pStyle w:val="NoSpacing"/>
        <w:rPr>
          <w:rFonts w:ascii="Times New Roman" w:hAnsi="Times New Roman" w:cs="Times New Roman"/>
        </w:rPr>
      </w:pPr>
    </w:p>
    <w:p w14:paraId="644AFD33" w14:textId="1EC85A0A" w:rsidR="00FC067F" w:rsidRPr="00D200F8" w:rsidRDefault="001206A4" w:rsidP="001206A4">
      <w:pPr>
        <w:pStyle w:val="NoSpacing"/>
        <w:rPr>
          <w:rFonts w:ascii="Times New Roman" w:hAnsi="Times New Roman" w:cs="Times New Roman"/>
        </w:rPr>
      </w:pPr>
      <w:r w:rsidRPr="00D200F8">
        <w:rPr>
          <w:rFonts w:ascii="Times New Roman" w:hAnsi="Times New Roman" w:cs="Times New Roman"/>
        </w:rPr>
        <w:t>Interested applicants should complete the web application at:</w:t>
      </w:r>
      <w:r w:rsidR="00333381" w:rsidRPr="00D200F8">
        <w:rPr>
          <w:rFonts w:ascii="Times New Roman" w:hAnsi="Times New Roman" w:cs="Times New Roman"/>
        </w:rPr>
        <w:t xml:space="preserve"> </w:t>
      </w:r>
      <w:hyperlink r:id="rId4" w:history="1">
        <w:r w:rsidR="002E5B1D" w:rsidRPr="00D200F8">
          <w:rPr>
            <w:rStyle w:val="Hyperlink"/>
            <w:rFonts w:ascii="Times New Roman" w:hAnsi="Times New Roman" w:cs="Times New Roman"/>
          </w:rPr>
          <w:t>https://careers.uth.tmc.edu/us/en/job/230002XS/Assistant-Professor-Toxicology-Emergency-Medicine-McGovern-Medical-School</w:t>
        </w:r>
      </w:hyperlink>
    </w:p>
    <w:p w14:paraId="2BE08929" w14:textId="77777777" w:rsidR="00333381" w:rsidRPr="00D200F8" w:rsidRDefault="00333381" w:rsidP="001206A4">
      <w:pPr>
        <w:pStyle w:val="NoSpacing"/>
        <w:rPr>
          <w:rFonts w:ascii="Times New Roman" w:hAnsi="Times New Roman" w:cs="Times New Roman"/>
        </w:rPr>
      </w:pPr>
    </w:p>
    <w:p w14:paraId="5FFAB87E" w14:textId="77777777" w:rsidR="001206A4" w:rsidRDefault="001206A4" w:rsidP="001206A4">
      <w:pPr>
        <w:pStyle w:val="NoSpacing"/>
      </w:pPr>
      <w:r w:rsidRPr="00D200F8">
        <w:rPr>
          <w:rFonts w:ascii="Times New Roman" w:hAnsi="Times New Roman" w:cs="Times New Roman"/>
        </w:rPr>
        <w:t>Upon completion of the web application</w:t>
      </w:r>
      <w:r w:rsidR="00F42924" w:rsidRPr="00D200F8">
        <w:rPr>
          <w:rFonts w:ascii="Times New Roman" w:hAnsi="Times New Roman" w:cs="Times New Roman"/>
        </w:rPr>
        <w:t>,</w:t>
      </w:r>
      <w:r w:rsidRPr="00D200F8">
        <w:rPr>
          <w:rFonts w:ascii="Times New Roman" w:hAnsi="Times New Roman" w:cs="Times New Roman"/>
        </w:rPr>
        <w:t xml:space="preserve"> please forward your CV</w:t>
      </w:r>
      <w:r w:rsidR="00EF56FC" w:rsidRPr="00D200F8">
        <w:rPr>
          <w:rFonts w:ascii="Times New Roman" w:hAnsi="Times New Roman" w:cs="Times New Roman"/>
        </w:rPr>
        <w:t xml:space="preserve"> and letter of interest</w:t>
      </w:r>
      <w:r w:rsidRPr="00D200F8">
        <w:rPr>
          <w:rFonts w:ascii="Times New Roman" w:hAnsi="Times New Roman" w:cs="Times New Roman"/>
        </w:rPr>
        <w:t xml:space="preserve"> to: </w:t>
      </w:r>
      <w:hyperlink r:id="rId5" w:history="1">
        <w:r w:rsidR="00F42924" w:rsidRPr="00D200F8">
          <w:rPr>
            <w:rStyle w:val="Hyperlink"/>
          </w:rPr>
          <w:t>Jose.A.Garza@uth.tmc.edu</w:t>
        </w:r>
      </w:hyperlink>
    </w:p>
    <w:p w14:paraId="3084A85E" w14:textId="77777777" w:rsidR="001206A4" w:rsidRPr="00657E43" w:rsidRDefault="001206A4" w:rsidP="00EF56FC">
      <w:pPr>
        <w:pStyle w:val="NoSpacing"/>
        <w:jc w:val="both"/>
        <w:rPr>
          <w:rFonts w:ascii="Times New Roman" w:hAnsi="Times New Roman" w:cs="Times New Roman"/>
        </w:rPr>
      </w:pPr>
    </w:p>
    <w:p w14:paraId="6C3BFBE2" w14:textId="08CC1B7C" w:rsidR="001A6F81" w:rsidRDefault="001A6F81" w:rsidP="001A6F81">
      <w:pPr>
        <w:pStyle w:val="Default"/>
        <w:rPr>
          <w:rFonts w:ascii="Times New Roman" w:hAnsi="Times New Roman" w:cs="Times New Roman"/>
          <w:color w:val="auto"/>
          <w:sz w:val="22"/>
          <w:szCs w:val="22"/>
        </w:rPr>
      </w:pPr>
      <w:r w:rsidRPr="00D221AB">
        <w:rPr>
          <w:rFonts w:ascii="Times New Roman" w:hAnsi="Times New Roman" w:cs="Times New Roman"/>
          <w:color w:val="auto"/>
          <w:sz w:val="22"/>
          <w:szCs w:val="22"/>
        </w:rPr>
        <w:t xml:space="preserve">The University of Texas Health Science Center at Houston is an Equal Opportunity Employer/Disability/Veteran.  </w:t>
      </w:r>
    </w:p>
    <w:p w14:paraId="1947173A" w14:textId="77777777" w:rsidR="00561B12" w:rsidRPr="00D221AB" w:rsidRDefault="00561B12" w:rsidP="001A6F81">
      <w:pPr>
        <w:pStyle w:val="Default"/>
        <w:rPr>
          <w:rFonts w:ascii="Times New Roman" w:hAnsi="Times New Roman" w:cs="Times New Roman"/>
          <w:color w:val="auto"/>
          <w:sz w:val="22"/>
          <w:szCs w:val="22"/>
        </w:rPr>
      </w:pPr>
    </w:p>
    <w:p w14:paraId="543AEFDB" w14:textId="77777777" w:rsidR="001A6F81" w:rsidRPr="001F10FD" w:rsidRDefault="001A6F81" w:rsidP="001A6F81">
      <w:pPr>
        <w:pStyle w:val="NoSpacing"/>
        <w:jc w:val="both"/>
        <w:rPr>
          <w:rFonts w:ascii="Times New Roman" w:hAnsi="Times New Roman" w:cs="Times New Roman"/>
        </w:rPr>
      </w:pPr>
      <w:r w:rsidRPr="001F10FD">
        <w:rPr>
          <w:rFonts w:ascii="Times New Roman" w:hAnsi="Times New Roman" w:cs="Times New Roman"/>
        </w:rPr>
        <w:t>This is a security sensitive position and</w:t>
      </w:r>
      <w:r w:rsidR="00F42924">
        <w:rPr>
          <w:rFonts w:ascii="Times New Roman" w:hAnsi="Times New Roman" w:cs="Times New Roman"/>
        </w:rPr>
        <w:t>,</w:t>
      </w:r>
      <w:r w:rsidRPr="001F10FD">
        <w:rPr>
          <w:rFonts w:ascii="Times New Roman" w:hAnsi="Times New Roman" w:cs="Times New Roman"/>
        </w:rPr>
        <w:t xml:space="preserve"> thereby subject to Texas Education Code §51.215.  A </w:t>
      </w:r>
    </w:p>
    <w:p w14:paraId="74108DFB" w14:textId="77777777" w:rsidR="001A6F81" w:rsidRPr="001F10FD" w:rsidRDefault="001A6F81" w:rsidP="001A6F81">
      <w:pPr>
        <w:pStyle w:val="NoSpacing"/>
        <w:jc w:val="both"/>
        <w:rPr>
          <w:rFonts w:ascii="Times New Roman" w:hAnsi="Times New Roman" w:cs="Times New Roman"/>
        </w:rPr>
      </w:pPr>
      <w:r w:rsidRPr="001F10FD">
        <w:rPr>
          <w:rFonts w:ascii="Times New Roman" w:hAnsi="Times New Roman" w:cs="Times New Roman"/>
        </w:rPr>
        <w:t xml:space="preserve">background check will be required for the final candidate.  </w:t>
      </w:r>
    </w:p>
    <w:p w14:paraId="3A23C5D4" w14:textId="77777777" w:rsidR="001A6F81" w:rsidRDefault="001A6F81" w:rsidP="001A6F81"/>
    <w:p w14:paraId="0969225F" w14:textId="77777777" w:rsidR="00835D1C" w:rsidRDefault="00835D1C" w:rsidP="001A6F81">
      <w:pPr>
        <w:pStyle w:val="NoSpacing"/>
        <w:jc w:val="both"/>
      </w:pPr>
    </w:p>
    <w:sectPr w:rsidR="00835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K1MDQDMo2NTZR0lIJTi4sz8/NACoxrATH/SvwsAAAA"/>
  </w:docVars>
  <w:rsids>
    <w:rsidRoot w:val="001206A4"/>
    <w:rsid w:val="00093544"/>
    <w:rsid w:val="001206A4"/>
    <w:rsid w:val="001A2B2B"/>
    <w:rsid w:val="001A6F81"/>
    <w:rsid w:val="001B6573"/>
    <w:rsid w:val="002E5B1D"/>
    <w:rsid w:val="00310712"/>
    <w:rsid w:val="00333381"/>
    <w:rsid w:val="00402744"/>
    <w:rsid w:val="00535963"/>
    <w:rsid w:val="00561B12"/>
    <w:rsid w:val="00596054"/>
    <w:rsid w:val="00835D1C"/>
    <w:rsid w:val="00837DC1"/>
    <w:rsid w:val="0085409B"/>
    <w:rsid w:val="0087357D"/>
    <w:rsid w:val="00970FAD"/>
    <w:rsid w:val="0099530C"/>
    <w:rsid w:val="00B73A7A"/>
    <w:rsid w:val="00C568AF"/>
    <w:rsid w:val="00CA6EA0"/>
    <w:rsid w:val="00D200F8"/>
    <w:rsid w:val="00EF56FC"/>
    <w:rsid w:val="00F120B7"/>
    <w:rsid w:val="00F42924"/>
    <w:rsid w:val="00FC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25A81"/>
  <w15:docId w15:val="{7D6B4DD4-57EA-41C6-A9BD-B1943748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6A4"/>
    <w:pPr>
      <w:spacing w:after="0" w:line="240" w:lineRule="auto"/>
    </w:pPr>
  </w:style>
  <w:style w:type="character" w:styleId="Hyperlink">
    <w:name w:val="Hyperlink"/>
    <w:basedOn w:val="DefaultParagraphFont"/>
    <w:uiPriority w:val="99"/>
    <w:unhideWhenUsed/>
    <w:rsid w:val="001206A4"/>
    <w:rPr>
      <w:color w:val="0000FF" w:themeColor="hyperlink"/>
      <w:u w:val="single"/>
    </w:rPr>
  </w:style>
  <w:style w:type="paragraph" w:styleId="BalloonText">
    <w:name w:val="Balloon Text"/>
    <w:basedOn w:val="Normal"/>
    <w:link w:val="BalloonTextChar"/>
    <w:uiPriority w:val="99"/>
    <w:semiHidden/>
    <w:unhideWhenUsed/>
    <w:rsid w:val="00B73A7A"/>
    <w:rPr>
      <w:rFonts w:ascii="Tahoma" w:hAnsi="Tahoma" w:cs="Tahoma"/>
      <w:sz w:val="16"/>
      <w:szCs w:val="16"/>
    </w:rPr>
  </w:style>
  <w:style w:type="character" w:customStyle="1" w:styleId="BalloonTextChar">
    <w:name w:val="Balloon Text Char"/>
    <w:basedOn w:val="DefaultParagraphFont"/>
    <w:link w:val="BalloonText"/>
    <w:uiPriority w:val="99"/>
    <w:semiHidden/>
    <w:rsid w:val="00B73A7A"/>
    <w:rPr>
      <w:rFonts w:ascii="Tahoma" w:hAnsi="Tahoma" w:cs="Tahoma"/>
      <w:sz w:val="16"/>
      <w:szCs w:val="16"/>
    </w:rPr>
  </w:style>
  <w:style w:type="paragraph" w:customStyle="1" w:styleId="Default">
    <w:name w:val="Default"/>
    <w:rsid w:val="001A6F8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E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e.A.Garza@uth.tmc.edu" TargetMode="External"/><Relationship Id="rId4" Type="http://schemas.openxmlformats.org/officeDocument/2006/relationships/hyperlink" Target="https://careers.uth.tmc.edu/us/en/job/230002XS/Assistant-Professor-Toxicology-Emergency-Medicine-McGovern-Medical-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2232</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Garza, Jose A</cp:lastModifiedBy>
  <cp:revision>2</cp:revision>
  <cp:lastPrinted>2019-04-25T19:24:00Z</cp:lastPrinted>
  <dcterms:created xsi:type="dcterms:W3CDTF">2023-10-19T14:13:00Z</dcterms:created>
  <dcterms:modified xsi:type="dcterms:W3CDTF">2023-10-19T14:13:00Z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ac43045ac36250aab741987dc54cfd2e7c83d8b0c7fe3b96edc282682842ef79</vt:lpwstr>
  </property>
</Properties>
</file>